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คณะผู้บริหารไนจีเรีย</w:t>
      </w:r>
      <w:bookmarkEnd w:id="2"/>
    </w:p>
    <w:p>
      <w:pPr>
        <w:pStyle w:val="Heading2"/>
      </w:pPr>
      <w:bookmarkStart w:id="3" w:name="_Toc3"/>
      <w:r>
        <w:t>วันที่ 14 - 15 พฤษภาคม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18 เมษายน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(เช้า)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(บ่าย)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 โดยฝ่ายพัฒนาสังคม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ร่วมพูดคุยกับคนรุ่นเก่าในพื้นที่โครงการพัฒนาดอยตุงฯ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ฟังบรรยายสรุปเกี่ยวกับมูลนิธิแม่ฟ้าหลวงฯ เเละโครงการพัฒนาดอยตุงฯ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2019-04-18T21:41:40+07:00</dcterms:created>
  <dcterms:modified xsi:type="dcterms:W3CDTF">2019-04-18T21:41:40+07:00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