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GCSE (General Chamber of Social Enterprises)</w:t>
      </w:r>
      <w:bookmarkEnd w:id="2"/>
    </w:p>
    <w:p>
      <w:pPr>
        <w:pStyle w:val="Heading2"/>
      </w:pPr>
      <w:bookmarkStart w:id="3" w:name="_Toc3"/>
      <w:r>
        <w:t>วันที่ 26 - 28 มีนาคม 2562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25 มีนาคม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26 มีนาคม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27 มีนาคม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รับฟังการบรรยายสรุปภาพรวมโครงการพัฒนาดอยตุงฯ และการพัฒนาการดำรงชีวิตที่ยั่งยืน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เยี่ยมชมแปลงป่าเศรษฐกิจ แมคคาเดเมีย และกาแฟอาราบีก้า พร้อมชมการเพิ่มมูลค่าสินค้าที่โรงงานแมคคา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เยี่ยมชมศูนย์ผลิตและจำหน่ายงานมือ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ซึ่งประกอบไปด้วยโรงงานทอผ้า เย็บผ้า โรงงานกระดาษสา โรงคั่วกาแฟและโรงงานเซรามิก"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28 มีนาคม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อบรม Workshop on the Horticulture Therapy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ออกเดินทางไปยังหอฝิ่น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 หอฝิ่น อุทยานสามเหลี่ยมทองคำ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ออกเดินทางไปยังท่าอากาศยานแม่ฟ้าหลวง 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เดินทางจากท่าอากาศยานแม่ฟ้าหลวงไปยังกรุงเทพฯ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2019-03-25T09:25:38+07:00</dcterms:created>
  <dcterms:modified xsi:type="dcterms:W3CDTF">2019-03-25T09:25:38+07:00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