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คณะผู้แทนลาวและเจ้าหน้าที่ปปส.</w:t>
      </w:r>
      <w:bookmarkEnd w:id="2"/>
    </w:p>
    <w:p>
      <w:pPr>
        <w:pStyle w:val="Heading2"/>
      </w:pPr>
      <w:bookmarkStart w:id="3" w:name="_Toc3"/>
      <w:r>
        <w:t>วันที่ 28 - 30 พฤศจิกายน 2561</w:t>
      </w:r>
      <w:bookmarkEnd w:id="3"/>
    </w:p>
    <w:p>
      <w:pPr>
        <w:pStyle w:val="Heading3"/>
      </w:pPr>
      <w:bookmarkStart w:id="4" w:name="_Toc4"/>
      <w:r>
        <w:t>(ครั้งที่ 9 ออกเอกสารเมื่อ 15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โรงแรมที่พัก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ศึกษาดูงานโครงการร้อยใจรักษ์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 ณ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ศึกษาดูงานแปลงปลูกป่าเศรษฐกิจแมคคาเดเมีย กาแฟอาราบิก้าและ ดรงงานแปรรูปแมคคาเดเมีย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29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เนินกระจก บ้านน้ำป้าก อ.ท่าวังผา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"รับประทานอาหารกลางวันร้านกิ่งโพธิ์ จ.น่าน"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ศึกษาดูงานเนินกระจกบ้านน้ำป้าก และแปลงเกษตรผสมผสานของพี่ลลิสราพร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เข้าที่พักโรงแรมเทวราช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รับประทานอาหารเย็นโรงแรมเทวราช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ิออดเดินทางไปยังร้านอาหารตวงทิพย์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11:10 - 12:10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12:10 - 12:20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12:20 - 13:25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ดำเนินการโหลดกระเป๋าสัมภาระและรับบัตรโดยสารเครื่องบิน ณ เคาน์เตอร์ สายการบินไทยแอร์เอเชีย ท่าอากาศยานน่านนคร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2018-11-15T13:32:28+07:00</dcterms:created>
  <dcterms:modified xsi:type="dcterms:W3CDTF">2018-11-15T13:32:28+07:00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