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ปปส.ลาว (รอยืนยันชื่ออย่างเป็นทางการ)</w:t>
      </w:r>
      <w:bookmarkEnd w:id="2"/>
    </w:p>
    <w:p>
      <w:pPr>
        <w:pStyle w:val="Heading2"/>
      </w:pPr>
      <w:bookmarkStart w:id="3" w:name="_Toc3"/>
      <w:r>
        <w:t>วันที่ 31 ตุลาคม - 2 พฤศจิกายน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 บ้านน้ำป้าก อ.ท่าวังผา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"รับประทานอาหารกลางวันร้านกิ่งโพธิ์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ศึกษาดูงานเนินกระจกบ้านน้ำป้าก และแปลงเกษตรผสมผสานของพี่ลลิสราพร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รับประทานอาหารเย็นโรงแรมเทวราช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ิออดเดินทางไปยังร้านอาหารตวงทิพย์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ดำเนินการโหลดกระเป๋าสัมภาระและรับบัตรโดยสารเครื่องบิน ณ เคาน์เตอร์ สายการบินไทยแอร์เอเชีย ท่าอากาศยานน่านนคร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2018-10-12T10:59:47+07:00</dcterms:created>
  <dcterms:modified xsi:type="dcterms:W3CDTF">2018-10-12T10:59:47+07:00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