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ผู้บริหาร มหาวิทยาลัยศรีนครินทรวิโรฒ</w:t>
      </w:r>
      <w:bookmarkEnd w:id="2"/>
    </w:p>
    <w:p>
      <w:pPr>
        <w:pStyle w:val="Heading2"/>
      </w:pPr>
      <w:bookmarkStart w:id="3" w:name="_Toc3"/>
      <w:r>
        <w:t>วันที่ 23 - 26 มกราคม 2561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16 มกราคม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23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คณะออกเดินทางจากกรุงเทพฯ มุ่งสู่สนามบินแม่ฟ้าหลวง จังหวัดเชียงราย โดยเครื่องบิน สายการบิน Thai Smile เที่ยวบิน WE 130 เวลา 08:45-10:15 น.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คณะออกเดินทางจากสนามบินแม่ฟ้าหลวงเชียงราย ไปยังโครงการพัฒนาดอยตุง 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และการพัฒนาขั้นต้นน้ำ ขั้นกลางน้ำ และขั้นปลายน้ำ” และ ศูนย์ข้อมูลโครงการพัฒนาดอยตุงฯการพัฒนาที่มีประสิทธิผลต้องเริ่มจาก “ข้อมูลจริง” และ“การพัฒนาต้องวัดผลได้”  โดยการติดตามประเมินผลอย่างต่อเนื่อง 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พูดคุยกับชาวบ้านอาวุโส ถึงวิถีชีวิต ความเป็นอยู่ ก่อนโครงการเข้ามา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14:30 - 14:40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ออกเดินทางไปแปลงป่าเศรษฐกิจ บริษัทนวุติ จำกัด ไซต์ 1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14:40 - 15:40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15:40 - 16:10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ออกเดินทางจากแปลงปลูกป่าเศรษฐกิจ นวุติ ไซต์ 1 ไปยังสวนรุกขชาติแม่ฟ้าหลวง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16:10 - 16:50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ชมสวนรุกขชาติแม่ฟ้าหลวง ดอยช้างมูบ สวนดอกกุหลาบพันปี                  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"ตั้งอยู่บริเวณจุดสูงสุดของเทือกเขาดอยนางนอน ในระดับความสูง 1,509 เมตร จากระดับน้ำทะเลปานกลาง อดีตพื้นที่บริเวณนี้เป็นแหล่งปลูกฝิ่น และเส้นทางลำเลียงยาเสพติดที่สำคัญของอาณาบริเวณสามเหลี่ยมทองคำ ปัจจุบันทางโครงการพัฒนาดอยตุงฯ ได้สร้างเป็นสวนดอกกุหลาบพันปี โดยรวบรวมจากแหล่งต่างๆ 4 ทวีปทั่วโลก"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16:50 - 17:00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ออกเดินทางไปยังฐานทหารดอยช้างมูบ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ชมพระอาทิตย์อัสดง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การเรียนรู้ประจำวัน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24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ออกเดินทางจากดอยตุงลอดจ์ ไปยังหอแห่งแรงบันดาลใจ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ออกเดินทางจากหอแห่งแรงบันดาลใจ 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09:20 - 11:30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(พร้อมรับประทานอาหารว่าง ณ โรงคั่วกาแฟ)"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 ไปยังห้องอาหารครัวตำหนัก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ออกเดินทางไปยังองค์การบริหารส่วนตำบลแม่ฟ้าหลวง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13:10 - 14:35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"ผู้บริหารคนรุ่นใหม่ของดอยตุง ที่เกิดจากการสร้างคน (อาสา คพต.พ.) ของโครงการพัฒนาดอยตุงฯ ตอนเริ่มต้นมี  144  คน  ปัจจุบันอาสาสมัครเหล่านี้กลายเป็นผู้นำของชุมชนถึง 90%  และได้น้อมนำแนวทางพระราชดำริของสมเด็จย่าไปใช้ในการบริหารจัดการในชุมชนของตนเอง"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14:35 - 14:45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ออกเดินทางองค์การบริหารส่วนตำบลแม่ฟ้าหลวง ไปยังห้องประชุม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พูดคุยแลกเปลี่ยนการเรียนรู้กับเยาวชนรุ่นใหม่ ของดอยตุง และเจ้าหน้าที่ ฝ่ายพัฒนาเด็กและเยาวชน ของโครงการพัฒนาดอยตุงฯ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ออกเดินทางกลับยังดอยตุงลอด์จ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การเรียนรู้ประจำวัน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25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 "พร้อมเช็คเอ้าท์"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ออกเดินทางจากดอยตุงลอดจ์ ไปยังหอแห่งแรงบันดาลใจ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 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ออกเดินทางจากห้องประชุม VIP ไปยังโรงเรียนขาแหย่งพัฒนา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09:10 - 10:30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ชมการเรียนการสอนแบบบูรณาการ ยึดเด็กเป็นศูนย์กลางการเรียนรู้ โดยใช้หลักสูตร Montessori และฟังบรรยายสรุป “เรื่องการพัฒนาการศึกษาในพื้นที่โครงการฯ”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ออกเดินทางจากโรงเรียนขาแหย่งพัฒนา ไปยังสำนักงานปางมะหัน ต.เทอดไทย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ร้านอาหารถิงถิง"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ออกเดินทางจากร้านอาหารถิงถิง ไปยังธนาคารสุกรเหมยซาน หมู่บ้านปางมะหัน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ออกเดินทางจากธนาคารสุกรเหมยซาน ไปยังสำนักงานปางมะหัน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เดินสำรวจป่าศึกษาพื้นที่ป่าต้นน้ำลาธารซึ่งเป็นป่าดั้งเดิม พื้นที่ปางมะหัน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16:15 - 18:00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การเรียนรู้ประจำวัน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26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พร้อมเช็คเอ้าท์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 “การปลูกป่าปลูกคน” ด้วยวิธีการ “ปลูกป่าแบบปลูกเสริม” พื้นที่ปางมะหัน โดย คุณอาและ อ่วยแม และ “การปลูกป่าแบบ ไม่ปลูก” พื้นที่ปูนะ  โดย คุณอภิสิทธิ์ ปอดอแก้ว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ย้อนหลังกลับไปดูสภาพการพัฒนาขั้นต้นน้ำในโครงการปลูกป่าถาวรเฉลิมพระเกียรติพระบาทสมเด็จพระเจ้าอยู่หัว  เนื่องในวโรกาสทรงครองราชย์ ปีที่ 50 พื้นที่บ้านปางมะหัน ต.เทอดไท อ.แม่ฟ้าหลวง จ.เชียงราย บนพื้นที่ 14,015 ไร่ ตามแนวชายแดนไทย-พม่า โครงการปลูกป่าปางมะหัน เริ่มดำเนินการในปีพ.ศ.2548 โดยการนำหลักการ ความรู้ และข้อผิดพลาดเรื่องการปลูกป่า ปลูกคนของดอยตุงมาปรับใช้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พูดคุยแลกเปลี่ยนความคิดเห็นกับผู้นำชุมชน เจ้าหน้าที่ ในพื้นที่โครงการปลูกป่า   ปางมะหัน และปูนะ เกี่ยวกับสภาพชีวิตความเป็นอยู่ก่อนและหลังโครงการฯเข้ามา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ออกเดินทางจากโครงการปลูกป่าปางมะหัน ไปยังธนาคารสุกรเหมยซาน หมู่บ้านปางมะหัน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ศึกษาดูงานธนาคารสุกรเหมยซาน  หมู่บ้านปางมะหัน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ออกเดินทางจากธนาคารสุกรเหมยซาน ไปยังร้านอาหารท่าน้ำภูแล                          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ร้านท่าน้ำภูแล เมืองเชียงราย"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เดินทางถึงสนามบินเชียงราย / Check in ตั๋วเครื่องบิน และรอเดินทางกลับกรุงเทพฯ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20:15 - 21:15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ออกเดินทางกลับกรุงเทพฯ โดยสายการบินบางกอกแอร์เวย์ เที่ยวบิน PG 236  เวลา 20:15-21:45 น. 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2018-01-16T10:35:17+07:00</dcterms:created>
  <dcterms:modified xsi:type="dcterms:W3CDTF">2018-01-16T10:35:17+07:00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