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ครูเจ้าฟ้ากรมหลวงนราธิวาสราชนครินทร์ รุ่นที่ 1-9 ปี 2560</w:t>
      </w:r>
      <w:bookmarkEnd w:id="2"/>
    </w:p>
    <w:p>
      <w:pPr>
        <w:pStyle w:val="Heading2"/>
      </w:pPr>
      <w:bookmarkStart w:id="3" w:name="_Toc3"/>
      <w:r>
        <w:t>วันที่ 8 - 12 พฤศจิกายน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6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"ชุดล่วงหน้า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คณะเดินทางถึงที่พัก/ เช็คอินที่พัก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เริ่มต้นกิจกรรมและกล่าวต้อนรับ โดย..........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อุ่นเครื่องก่อนเข้าสู่กิจกรรม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ความคาดหวังในการเข้าร่วมกิจกรรมนี้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รับฟังบรรายสรุป 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สร้างแรงบันดาลใจและแลกเปลี่ยนการเรียนรู้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การพัฒนาการศึกษาในพื้นที่โครงการพัฒนาดอยตุงฯ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คณะแบ่งกลุ่มเยี่ยมชมการเรียนการสอนในพื้นที่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2 การสร้างแรงบันดาลใจและแรกเปลี่ยนความรู้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"(แบ่งกลุ่ม 6 กลุ่มย่อย ทำกิจกรรมที่คลับ 31/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3 สร้างแรงบันดาลใจและแลกเปลี่ยนเรียนรู้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 6 กลุ่มย่อยทำกิจกรรม ณ คลับ 31 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4  สร้างแรงบันดาลใจและแลกเปลี่ยนการเรียนรู้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 6 กลุ่ม คลับ 31 / ศาลาลีลาวดี"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 และ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"แบ่งกลุ่มชมสถานที่ 2 กลุ่ม"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ณ โรงงานคั่วกาแฟ"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"ชมการแสดงศิลปวัฒธนธรรม ชนเผ่า ณ ลานการแสดง 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"เีดินทางกลับโดยสวัสดิภาพ"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2017-11-06T14:58:38+07:00</dcterms:created>
  <dcterms:modified xsi:type="dcterms:W3CDTF">2017-11-06T14:58:38+07:00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