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Spring 2018</w:t>
      </w:r>
      <w:bookmarkEnd w:id="2"/>
    </w:p>
    <w:p>
      <w:pPr>
        <w:pStyle w:val="Heading2"/>
      </w:pPr>
      <w:bookmarkStart w:id="3" w:name="_Toc3"/>
      <w:r>
        <w:t>วันที่ 21 - 25 พฤษภาคม 2561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18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Bangkok Airways PG 235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รับฟังการบรรยายสรุปเรื่องการพัฒนานตามตำราแม่ฟ้าหลวงและโครงการขยายผล พร้อมชมศููนย์ข้อมูลโครงการพัฒนาดอยตุงฯ ณ ห้องพัฒนาสังคม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ชมศูนย์ข้อมูลโครงการพัมนาดอยตุงฯ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14:40 - 16:40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เยี่ยมชมโรงเรียนบ้านขาแหย่งพัฒนา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"ชมการเรียนการสอน แบบมอนเตสซอรรี่"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ออกเดินจากสวนรุขชาติแม่ฟ้าหลวง ไปที่พักดอยตุงลอด์จ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ศาลาลีลาวดี ไปยัง สนง.ปลุกป่าปางมะหัน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เดินทางไปยังศาลากิจกรรม สนง.ปลูกป่าปางมะหัน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รับฟังบรรยายสรุปก่อนการลงพื้นที่ทำกิจกรรมร่วมกับชุมชน ณ ศาลาลกิจกรรม สนง.ปลูกป่าปางมะหัน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สร้างฝายการเกษตร ในพื้นที่ โครงการปลูกป่าปางมะหันร่วมกับชาวบ้านในพื้นที่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การพัฒนาตามตำราแม่ฟ้าหลวง และโครงการพัฒนาทางเลือกที่ยั่งยืน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 โดย Prof. Toyama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 โดย Prof. Toyama Ep.2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และเดินทางกลับโดยรถบัส...................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2018-04-18T14:05:35+07:00</dcterms:created>
  <dcterms:modified xsi:type="dcterms:W3CDTF">2018-04-18T14:05:35+07:00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