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(Draft) Schedule for Study Visit</w:t>
      </w:r>
      <w:bookmarkEnd w:id="1"/>
    </w:p>
    <w:p>
      <w:pPr>
        <w:pStyle w:val="Heading1"/>
      </w:pPr>
      <w:bookmarkStart w:id="2" w:name="_Toc2"/>
      <w:r>
        <w:t>Colombian Govt delegation organized by GIZ as part of GPDPD </w:t>
      </w:r>
      <w:bookmarkEnd w:id="2"/>
    </w:p>
    <w:p>
      <w:pPr>
        <w:pStyle w:val="Heading1"/>
      </w:pPr>
      <w:bookmarkStart w:id="3" w:name="_Toc3"/>
      <w:r>
        <w:t>Chiang Rai, Thailand</w:t>
      </w:r>
      <w:bookmarkEnd w:id="3"/>
    </w:p>
    <w:p>
      <w:pPr>
        <w:pStyle w:val="Heading1"/>
      </w:pPr>
      <w:bookmarkStart w:id="4" w:name="_Toc4"/>
      <w:r>
        <w:t>21 - 29 October 2016</w:t>
      </w:r>
      <w:bookmarkEnd w:id="4"/>
    </w:p>
    <w:tbl>
      <w:tblGrid>
        <w:gridCol w:w="2800" w:type="dxa"/>
        <w:gridCol w:w="9000" w:type="dxa"/>
        <w:gridCol w:w="2200" w:type="dxa"/>
      </w:tblGrid>
      <w:tblPr>
        <w:tblStyle w:val="Blue Header"/>
      </w:tblPr>
      <w:tr>
        <w:trPr>
          <w:trHeight w:val="250" w:hRule="atLeast"/>
          <w:tblHeader w:val="1"/>
        </w:trPr>
        <w:tc>
          <w:tcPr>
            <w:tcW w:w="2800" w:type="dxa"/>
            <w:vAlign w:val="top"/>
            <w:shd w:val="clear" w:color="" w:fill="002060"/>
          </w:tcPr>
          <w:p>
            <w:pPr>
              <w:jc w:val="center"/>
              <w:spacing w:after="0" w:line="240" w:lineRule="auto"/>
            </w:pPr>
            <w:r>
              <w:rPr>
                <w:rFonts w:ascii="Cambria" w:hAnsi="Cambria" w:eastAsia="Cambria" w:cs="Cambria"/>
                <w:sz w:val="28"/>
                <w:szCs w:val="28"/>
                <w:b/>
              </w:rPr>
              <w:t xml:space="preserve">Time</w:t>
            </w:r>
          </w:p>
        </w:tc>
        <w:tc>
          <w:tcPr>
            <w:tcW w:w="9000" w:type="dxa"/>
            <w:vAlign w:val="top"/>
            <w:shd w:val="clear" w:color="" w:fill="002060"/>
          </w:tcPr>
          <w:p>
            <w:pPr>
              <w:jc w:val="center"/>
              <w:spacing w:after="0" w:line="240" w:lineRule="auto"/>
            </w:pPr>
            <w:r>
              <w:rPr>
                <w:rFonts w:ascii="Cambria" w:hAnsi="Cambria" w:eastAsia="Cambria" w:cs="Cambria"/>
                <w:sz w:val="28"/>
                <w:szCs w:val="28"/>
                <w:b/>
              </w:rPr>
              <w:t xml:space="preserve">Schedule</w:t>
            </w:r>
          </w:p>
        </w:tc>
        <w:tc>
          <w:tcPr>
            <w:tcW w:w="2200" w:type="dxa"/>
            <w:vAlign w:val="top"/>
            <w:shd w:val="clear" w:color="" w:fill="002060"/>
          </w:tcPr>
          <w:p>
            <w:pPr>
              <w:jc w:val="center"/>
              <w:spacing w:after="0" w:line="240" w:lineRule="auto"/>
            </w:pPr>
            <w:r>
              <w:rPr>
                <w:rFonts w:ascii="Cambria" w:hAnsi="Cambria" w:eastAsia="Cambria" w:cs="Cambria"/>
                <w:sz w:val="28"/>
                <w:szCs w:val="28"/>
                <w:b/>
              </w:rPr>
              <w:t xml:space="preserve">Remarks</w:t>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21 October 2016</w:t>
            </w:r>
          </w:p>
        </w:tc>
      </w:tr>
      <w:tr>
        <w:trPr/>
        <w:tc>
          <w:tcPr>
            <w:tcW w:w="2800" w:type="dxa"/>
            <w:vAlign w:val="top"/>
          </w:tcPr>
          <w:p>
            <w:pPr>
              <w:spacing w:after="0" w:line="240" w:lineRule="auto"/>
            </w:pPr>
            <w:r>
              <w:rPr>
                <w:rFonts w:ascii="Cambria" w:hAnsi="Cambria" w:eastAsia="Cambria" w:cs="Cambria"/>
                <w:sz w:val="24"/>
                <w:szCs w:val="24"/>
              </w:rPr>
              <w:t xml:space="preserve">19:05 - 19:30</w:t>
            </w:r>
          </w:p>
        </w:tc>
        <w:tc>
          <w:tcPr>
            <w:tcW w:w="9000" w:type="dxa"/>
            <w:vAlign w:val="top"/>
          </w:tcPr>
          <w:p>
            <w:pPr>
              <w:spacing w:after="0" w:line="240" w:lineRule="auto"/>
            </w:pPr>
            <w:r>
              <w:rPr>
                <w:rFonts w:ascii="Cambria" w:hAnsi="Cambria" w:eastAsia="Cambria" w:cs="Cambria"/>
                <w:sz w:val="28"/>
                <w:szCs w:val="28"/>
              </w:rPr>
              <w:t xml:space="preserve">Pick up from the Mae Fah Luang International Airport  (Bangkok Airways PG235) and depart to the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19:30 - 20:30</w:t>
            </w:r>
          </w:p>
        </w:tc>
        <w:tc>
          <w:tcPr>
            <w:tcW w:w="9000" w:type="dxa"/>
            <w:vAlign w:val="top"/>
          </w:tcPr>
          <w:p>
            <w:pPr>
              <w:spacing w:after="0" w:line="240" w:lineRule="auto"/>
            </w:pPr>
            <w:r>
              <w:rPr>
                <w:rFonts w:ascii="Cambria" w:hAnsi="Cambria" w:eastAsia="Cambria" w:cs="Cambria"/>
                <w:sz w:val="28"/>
                <w:szCs w:val="28"/>
              </w:rPr>
              <w:t xml:space="preserve">Dinner at Saowaka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20:30 - 21:30</w:t>
            </w:r>
          </w:p>
        </w:tc>
        <w:tc>
          <w:tcPr>
            <w:tcW w:w="9000" w:type="dxa"/>
            <w:vAlign w:val="top"/>
          </w:tcPr>
          <w:p>
            <w:pPr>
              <w:spacing w:after="0" w:line="240" w:lineRule="auto"/>
            </w:pPr>
            <w:r>
              <w:rPr>
                <w:rFonts w:ascii="Cambria" w:hAnsi="Cambria" w:eastAsia="Cambria" w:cs="Cambria"/>
                <w:sz w:val="28"/>
                <w:szCs w:val="28"/>
              </w:rPr>
              <w:t xml:space="preserve">Depart for the Greater Mekong Lodge and 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22 October 2016</w:t>
            </w:r>
          </w:p>
        </w:tc>
      </w:tr>
      <w:tr>
        <w:trPr/>
        <w:tc>
          <w:tcPr>
            <w:tcW w:w="2800" w:type="dxa"/>
            <w:vAlign w:val="top"/>
          </w:tcPr>
          <w:p>
            <w:pPr>
              <w:spacing w:after="0" w:line="240" w:lineRule="auto"/>
            </w:pPr>
            <w:r>
              <w:rPr>
                <w:rFonts w:ascii="Cambria" w:hAnsi="Cambria" w:eastAsia="Cambria" w:cs="Cambria"/>
                <w:sz w:val="24"/>
                <w:szCs w:val="24"/>
              </w:rPr>
              <w:t xml:space="preserve">09:00 - 10:00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10:00 - 11:00</w:t>
            </w:r>
          </w:p>
        </w:tc>
        <w:tc>
          <w:tcPr>
            <w:tcW w:w="9000" w:type="dxa"/>
            <w:vAlign w:val="top"/>
          </w:tcPr>
          <w:p>
            <w:pPr>
              <w:spacing w:after="0" w:line="240" w:lineRule="auto"/>
            </w:pPr>
            <w:r>
              <w:rPr>
                <w:rFonts w:ascii="Cambria" w:hAnsi="Cambria" w:eastAsia="Cambria" w:cs="Cambria"/>
                <w:sz w:val="28"/>
                <w:szCs w:val="28"/>
              </w:rPr>
              <w:t xml:space="preserve">Introduction to the study visit. Self - introduction.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11:00 - 12:30</w:t>
            </w:r>
          </w:p>
        </w:tc>
        <w:tc>
          <w:tcPr>
            <w:tcW w:w="9000" w:type="dxa"/>
            <w:vAlign w:val="top"/>
          </w:tcPr>
          <w:p>
            <w:pPr>
              <w:spacing w:after="0" w:line="240" w:lineRule="auto"/>
            </w:pPr>
            <w:r>
              <w:rPr>
                <w:rFonts w:ascii="Cambria" w:hAnsi="Cambria" w:eastAsia="Cambria" w:cs="Cambria"/>
                <w:sz w:val="28"/>
                <w:szCs w:val="28"/>
              </w:rPr>
              <w:t xml:space="preserve">Visit the Hall of Opium</w:t>
            </w:r>
            <w:br/>
            <w:r>
              <w:rPr>
                <w:rFonts w:ascii="Cambria" w:hAnsi="Cambria" w:eastAsia="Cambria" w:cs="Cambria"/>
                <w:sz w:val="24"/>
                <w:szCs w:val="24"/>
                <w:i/>
                <w:iCs/>
              </w:rPr>
              <w:t xml:space="preserve">An “edu-tainment” museum operated by the Mae Fah  Luang Foundation on the “demand” side of drugs, explaining the history of opium, its prominence in the “Golden Triangle”, use and abuse, as well as other drug-related issues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12:30 - 13:30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13:30 - 14:30</w:t>
            </w:r>
          </w:p>
        </w:tc>
        <w:tc>
          <w:tcPr>
            <w:tcW w:w="9000" w:type="dxa"/>
            <w:vAlign w:val="top"/>
          </w:tcPr>
          <w:p>
            <w:pPr>
              <w:spacing w:after="0" w:line="240" w:lineRule="auto"/>
            </w:pPr>
            <w:r>
              <w:rPr>
                <w:rFonts w:ascii="Cambria" w:hAnsi="Cambria" w:eastAsia="Cambria" w:cs="Cambria"/>
                <w:sz w:val="28"/>
                <w:szCs w:val="28"/>
              </w:rPr>
              <w:t xml:space="preserve">Depart for the Cottage Industry Centre and Outlet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14:30 - 16:00</w:t>
            </w:r>
          </w:p>
        </w:tc>
        <w:tc>
          <w:tcPr>
            <w:tcW w:w="9000" w:type="dxa"/>
            <w:vAlign w:val="top"/>
          </w:tcPr>
          <w:p>
            <w:pPr>
              <w:spacing w:after="0" w:line="240" w:lineRule="auto"/>
            </w:pPr>
            <w:r>
              <w:rPr>
                <w:rFonts w:ascii="Cambria" w:hAnsi="Cambria" w:eastAsia="Cambria" w:cs="Cambria"/>
                <w:sz w:val="28"/>
                <w:szCs w:val="28"/>
              </w:rPr>
              <w:t xml:space="preserve">Visit the Mae Fah Luang Foundation’s Cottage Industry Centre and Outlet </w:t>
            </w:r>
            <w:br/>
            <w:r>
              <w:rPr>
                <w:rFonts w:ascii="Cambria" w:hAnsi="Cambria" w:eastAsia="Cambria" w:cs="Cambria"/>
                <w:sz w:val="24"/>
                <w:szCs w:val="24"/>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16:00 - 18:00</w:t>
            </w:r>
          </w:p>
        </w:tc>
        <w:tc>
          <w:tcPr>
            <w:tcW w:w="9000" w:type="dxa"/>
            <w:vAlign w:val="top"/>
          </w:tcPr>
          <w:p>
            <w:pPr>
              <w:spacing w:after="0" w:line="240" w:lineRule="auto"/>
            </w:pPr>
            <w:r>
              <w:rPr>
                <w:rFonts w:ascii="Cambria" w:hAnsi="Cambria" w:eastAsia="Cambria" w:cs="Cambria"/>
                <w:sz w:val="28"/>
                <w:szCs w:val="28"/>
              </w:rPr>
              <w:t xml:space="preserve">Leisure programme </w:t>
            </w:r>
            <w:br/>
            <w:r>
              <w:rPr>
                <w:rFonts w:ascii="Cambria" w:hAnsi="Cambria" w:eastAsia="Cambria" w:cs="Cambria"/>
                <w:sz w:val="24"/>
                <w:szCs w:val="24"/>
                <w:i/>
                <w:iCs/>
              </w:rPr>
              <w:t xml:space="preserve">Mae Sai and the Golden Triangle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18:00 - 20:30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20:30 - 21:00</w:t>
            </w:r>
          </w:p>
        </w:tc>
        <w:tc>
          <w:tcPr>
            <w:tcW w:w="9000" w:type="dxa"/>
            <w:vAlign w:val="top"/>
          </w:tcPr>
          <w:p>
            <w:pPr>
              <w:spacing w:after="0" w:line="240" w:lineRule="auto"/>
            </w:pPr>
            <w:r>
              <w:rPr>
                <w:rFonts w:ascii="Cambria" w:hAnsi="Cambria" w:eastAsia="Cambria" w:cs="Cambria"/>
                <w:sz w:val="28"/>
                <w:szCs w:val="28"/>
              </w:rPr>
              <w:t xml:space="preserve">Return to the Greater Mekong Lodge</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Sunday 23 October 2016</w:t>
            </w:r>
          </w:p>
        </w:tc>
      </w:tr>
      <w:tr>
        <w:trPr/>
        <w:tc>
          <w:tcPr>
            <w:tcW w:w="2800" w:type="dxa"/>
            <w:vAlign w:val="top"/>
          </w:tcPr>
          <w:p>
            <w:pPr>
              <w:spacing w:after="0" w:line="240" w:lineRule="auto"/>
            </w:pPr>
            <w:r>
              <w:rPr>
                <w:rFonts w:ascii="Cambria" w:hAnsi="Cambria" w:eastAsia="Cambria" w:cs="Cambria"/>
                <w:sz w:val="24"/>
                <w:szCs w:val="24"/>
              </w:rPr>
              <w:t xml:space="preserve">07:30 - 08:30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08:30 - 09:30</w:t>
            </w:r>
          </w:p>
        </w:tc>
        <w:tc>
          <w:tcPr>
            <w:tcW w:w="9000" w:type="dxa"/>
            <w:vAlign w:val="top"/>
          </w:tcPr>
          <w:p>
            <w:pPr>
              <w:spacing w:after="0" w:line="240" w:lineRule="auto"/>
            </w:pPr>
            <w:r>
              <w:rPr>
                <w:rFonts w:ascii="Cambria" w:hAnsi="Cambria" w:eastAsia="Cambria" w:cs="Cambria"/>
                <w:sz w:val="28"/>
                <w:szCs w:val="28"/>
              </w:rPr>
              <w:t xml:space="preserve">Depart for the Doi Tung Development Project</w:t>
            </w:r>
            <w:br/>
            <w:r>
              <w:rPr>
                <w:rFonts w:ascii="Cambria" w:hAnsi="Cambria" w:eastAsia="Cambria" w:cs="Cambria"/>
                <w:sz w:val="24"/>
                <w:szCs w:val="24"/>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09:30 - 10:00</w:t>
            </w:r>
          </w:p>
        </w:tc>
        <w:tc>
          <w:tcPr>
            <w:tcW w:w="9000" w:type="dxa"/>
            <w:vAlign w:val="top"/>
          </w:tcPr>
          <w:p>
            <w:pPr>
              <w:spacing w:after="0" w:line="240" w:lineRule="auto"/>
            </w:pPr>
            <w:r>
              <w:rPr>
                <w:rFonts w:ascii="Cambria" w:hAnsi="Cambria" w:eastAsia="Cambria" w:cs="Cambria"/>
                <w:sz w:val="28"/>
                <w:szCs w:val="28"/>
              </w:rPr>
              <w:t xml:space="preserve">Visit villager’s coffee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10:00 - 10:30</w:t>
            </w:r>
          </w:p>
        </w:tc>
        <w:tc>
          <w:tcPr>
            <w:tcW w:w="9000" w:type="dxa"/>
            <w:vAlign w:val="top"/>
          </w:tcPr>
          <w:p>
            <w:pPr>
              <w:spacing w:after="0" w:line="240" w:lineRule="auto"/>
            </w:pPr>
            <w:r>
              <w:rPr>
                <w:rFonts w:ascii="Cambria" w:hAnsi="Cambria" w:eastAsia="Cambria" w:cs="Cambria"/>
                <w:sz w:val="28"/>
                <w:szCs w:val="28"/>
              </w:rPr>
              <w:t xml:space="preserve">Visit the Doi Chang Moob Military Base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10:30 - 12:30</w:t>
            </w:r>
          </w:p>
        </w:tc>
        <w:tc>
          <w:tcPr>
            <w:tcW w:w="9000" w:type="dxa"/>
            <w:vAlign w:val="top"/>
          </w:tcPr>
          <w:p>
            <w:pPr>
              <w:spacing w:after="0" w:line="240" w:lineRule="auto"/>
            </w:pPr>
            <w:r>
              <w:rPr>
                <w:rFonts w:ascii="Cambria" w:hAnsi="Cambria" w:eastAsia="Cambria" w:cs="Cambria"/>
                <w:sz w:val="28"/>
                <w:szCs w:val="28"/>
              </w:rPr>
              <w:t xml:space="preserve">Interactive discussion sessions with old generation residents of Doi Tung –former opium users, producers, and traffickers, as well as those involved in other illicit activities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12:30 - 13:30</w:t>
            </w:r>
          </w:p>
        </w:tc>
        <w:tc>
          <w:tcPr>
            <w:tcW w:w="9000" w:type="dxa"/>
            <w:vAlign w:val="top"/>
          </w:tcPr>
          <w:p>
            <w:pPr>
              <w:spacing w:after="0" w:line="240" w:lineRule="auto"/>
            </w:pPr>
            <w:r>
              <w:rPr>
                <w:rFonts w:ascii="Cambria" w:hAnsi="Cambria" w:eastAsia="Cambria" w:cs="Cambria"/>
                <w:sz w:val="28"/>
                <w:szCs w:val="28"/>
              </w:rPr>
              <w:t xml:space="preserve">Arrive at the Doi Tung Development Project Lunch at Krua Tamnak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13:30 - 15:45</w:t>
            </w:r>
          </w:p>
        </w:tc>
        <w:tc>
          <w:tcPr>
            <w:tcW w:w="9000" w:type="dxa"/>
            <w:vAlign w:val="top"/>
          </w:tcPr>
          <w:p>
            <w:pPr>
              <w:spacing w:after="0" w:line="240" w:lineRule="auto"/>
            </w:pPr>
            <w:r>
              <w:rPr>
                <w:rFonts w:ascii="Cambria" w:hAnsi="Cambria" w:eastAsia="Cambria" w:cs="Cambria"/>
                <w:sz w:val="28"/>
                <w:szCs w:val="28"/>
              </w:rPr>
              <w:t xml:space="preserve">Introductory Session</w:t>
            </w:r>
            <w:br/>
            <w:r>
              <w:rPr>
                <w:rFonts w:ascii="Cambria" w:hAnsi="Cambria" w:eastAsia="Cambria" w:cs="Cambria"/>
                <w:sz w:val="24"/>
                <w:szCs w:val="24"/>
                <w:i/>
                <w:iCs/>
              </w:rPr>
              <w:t xml:space="preserve">– Briefing on the Global Partnership on Development and Drug Programme (GPDPD)
– Briefing on the Doi Tung Development Project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15:45 - 16:00</w:t>
            </w:r>
          </w:p>
        </w:tc>
        <w:tc>
          <w:tcPr>
            <w:tcW w:w="9000" w:type="dxa"/>
            <w:vAlign w:val="top"/>
          </w:tcPr>
          <w:p>
            <w:pPr>
              <w:spacing w:after="0" w:line="240" w:lineRule="auto"/>
            </w:pPr>
            <w:r>
              <w:rPr>
                <w:rFonts w:ascii="Cambria" w:hAnsi="Cambria" w:eastAsia="Cambria" w:cs="Cambria"/>
                <w:sz w:val="28"/>
                <w:szCs w:val="28"/>
              </w:rPr>
              <w:t xml:space="preserve">Depart for the coffee and macadamia plantation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16:00 - 17:00</w:t>
            </w:r>
          </w:p>
        </w:tc>
        <w:tc>
          <w:tcPr>
            <w:tcW w:w="9000" w:type="dxa"/>
            <w:vAlign w:val="top"/>
          </w:tcPr>
          <w:p>
            <w:pPr>
              <w:spacing w:after="0" w:line="240" w:lineRule="auto"/>
            </w:pPr>
            <w:r>
              <w:rPr>
                <w:rFonts w:ascii="Cambria" w:hAnsi="Cambria" w:eastAsia="Cambria" w:cs="Cambria"/>
                <w:sz w:val="28"/>
                <w:szCs w:val="28"/>
              </w:rPr>
              <w:t xml:space="preserve">Visit Navuti Company coffee and macadamia plantation and value-added processing facility            </w:t>
            </w:r>
            <w:br/>
            <w:r>
              <w:rPr>
                <w:rFonts w:ascii="Cambria" w:hAnsi="Cambria" w:eastAsia="Cambria" w:cs="Cambria"/>
                <w:sz w:val="24"/>
                <w:szCs w:val="24"/>
                <w:i/>
                <w:iCs/>
              </w:rPr>
              <w:t xml:space="preserve">– The “Doi Tung Model” on sustainable forestry management
– Founded in 1989, Navuti Company is a first public-private partnership and social enterprise in Thailand</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17:00 - 18:00</w:t>
            </w:r>
          </w:p>
        </w:tc>
        <w:tc>
          <w:tcPr>
            <w:tcW w:w="9000" w:type="dxa"/>
            <w:vAlign w:val="top"/>
          </w:tcPr>
          <w:p>
            <w:pPr>
              <w:spacing w:after="0" w:line="240" w:lineRule="auto"/>
            </w:pPr>
            <w:r>
              <w:rPr>
                <w:rFonts w:ascii="Cambria" w:hAnsi="Cambria" w:eastAsia="Cambria" w:cs="Cambria"/>
                <w:sz w:val="28"/>
                <w:szCs w:val="28"/>
              </w:rPr>
              <w:t xml:space="preserve">Check in. 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19:00 - 20:00</w:t>
            </w:r>
          </w:p>
        </w:tc>
        <w:tc>
          <w:tcPr>
            <w:tcW w:w="9000" w:type="dxa"/>
            <w:vAlign w:val="top"/>
          </w:tcPr>
          <w:p>
            <w:pPr>
              <w:spacing w:after="0" w:line="240" w:lineRule="auto"/>
            </w:pPr>
            <w:r>
              <w:rPr>
                <w:rFonts w:ascii="Cambria" w:hAnsi="Cambria" w:eastAsia="Cambria" w:cs="Cambria"/>
                <w:sz w:val="28"/>
                <w:szCs w:val="28"/>
              </w:rPr>
              <w:t xml:space="preserve">Reflection Workshop</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Monday 24 October 2016</w:t>
            </w:r>
          </w:p>
        </w:tc>
      </w:tr>
      <w:tr>
        <w:trPr/>
        <w:tc>
          <w:tcPr>
            <w:tcW w:w="2800" w:type="dxa"/>
            <w:vAlign w:val="top"/>
          </w:tcPr>
          <w:p>
            <w:pPr>
              <w:spacing w:after="0" w:line="240" w:lineRule="auto"/>
            </w:pPr>
            <w:r>
              <w:rPr>
                <w:rFonts w:ascii="Cambria" w:hAnsi="Cambria" w:eastAsia="Cambria" w:cs="Cambria"/>
                <w:sz w:val="24"/>
                <w:szCs w:val="24"/>
              </w:rPr>
              <w:t xml:space="preserve">08:30 - 09:30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09:30 - 10:00</w:t>
            </w:r>
          </w:p>
        </w:tc>
        <w:tc>
          <w:tcPr>
            <w:tcW w:w="9000" w:type="dxa"/>
            <w:vAlign w:val="top"/>
          </w:tcPr>
          <w:p>
            <w:pPr>
              <w:spacing w:after="0" w:line="240" w:lineRule="auto"/>
            </w:pPr>
            <w:r>
              <w:rPr>
                <w:rFonts w:ascii="Cambria" w:hAnsi="Cambria" w:eastAsia="Cambria" w:cs="Cambria"/>
                <w:sz w:val="28"/>
                <w:szCs w:val="28"/>
              </w:rPr>
              <w:t xml:space="preserve">Recap the Mae Fah Luang’s development principles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10:00 - 11:00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Database Centre </w:t>
            </w:r>
            <w:br/>
            <w:r>
              <w:rPr>
                <w:rFonts w:ascii="Cambria" w:hAnsi="Cambria" w:eastAsia="Cambria" w:cs="Cambria"/>
                <w:sz w:val="24"/>
                <w:szCs w:val="24"/>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11:00 - 12:00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Doi Tung Royal Villa</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12:00 - 13:30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13:30 - 15:00</w:t>
            </w:r>
          </w:p>
        </w:tc>
        <w:tc>
          <w:tcPr>
            <w:tcW w:w="9000" w:type="dxa"/>
            <w:vAlign w:val="top"/>
          </w:tcPr>
          <w:p>
            <w:pPr>
              <w:spacing w:after="0" w:line="240" w:lineRule="auto"/>
            </w:pPr>
            <w:r>
              <w:rPr>
                <w:rFonts w:ascii="Cambria" w:hAnsi="Cambria" w:eastAsia="Cambria" w:cs="Cambria"/>
                <w:sz w:val="28"/>
                <w:szCs w:val="28"/>
              </w:rPr>
              <w:t xml:space="preserve">Interactive discussion sessions with local government authorities, community leaders, and the new generation of Doi Tung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15:00 - 16:00</w:t>
            </w:r>
          </w:p>
        </w:tc>
        <w:tc>
          <w:tcPr>
            <w:tcW w:w="9000" w:type="dxa"/>
            <w:vAlign w:val="top"/>
          </w:tcPr>
          <w:p>
            <w:pPr>
              <w:spacing w:after="0" w:line="240" w:lineRule="auto"/>
            </w:pPr>
            <w:r>
              <w:rPr>
                <w:rFonts w:ascii="Cambria" w:hAnsi="Cambria" w:eastAsia="Cambria" w:cs="Cambria"/>
                <w:sz w:val="28"/>
                <w:szCs w:val="28"/>
              </w:rPr>
              <w:t xml:space="preserve">Recap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16:00 - 18:30</w:t>
            </w:r>
          </w:p>
        </w:tc>
        <w:tc>
          <w:tcPr>
            <w:tcW w:w="90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Mae Fah luang Garden and Doi Tung Tree Top Walk</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18:30 - 19:30</w:t>
            </w:r>
          </w:p>
        </w:tc>
        <w:tc>
          <w:tcPr>
            <w:tcW w:w="9000" w:type="dxa"/>
            <w:vAlign w:val="top"/>
          </w:tcPr>
          <w:p>
            <w:pPr>
              <w:spacing w:after="0" w:line="240" w:lineRule="auto"/>
            </w:pPr>
            <w:r>
              <w:rPr>
                <w:rFonts w:ascii="Cambria" w:hAnsi="Cambria" w:eastAsia="Cambria" w:cs="Cambria"/>
                <w:sz w:val="28"/>
                <w:szCs w:val="28"/>
              </w:rPr>
              <w:t xml:space="preserve">Dinner </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Tuesday 25 October 2016</w:t>
            </w:r>
          </w:p>
        </w:tc>
      </w:tr>
      <w:tr>
        <w:trPr/>
        <w:tc>
          <w:tcPr>
            <w:tcW w:w="2800" w:type="dxa"/>
            <w:vAlign w:val="top"/>
          </w:tcPr>
          <w:p>
            <w:pPr>
              <w:spacing w:after="0" w:line="240" w:lineRule="auto"/>
            </w:pPr>
            <w:r>
              <w:rPr>
                <w:rFonts w:ascii="Cambria" w:hAnsi="Cambria" w:eastAsia="Cambria" w:cs="Cambria"/>
                <w:sz w:val="24"/>
                <w:szCs w:val="24"/>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08:00 - 12:00</w:t>
            </w:r>
          </w:p>
        </w:tc>
        <w:tc>
          <w:tcPr>
            <w:tcW w:w="9000" w:type="dxa"/>
            <w:vAlign w:val="top"/>
          </w:tcPr>
          <w:p>
            <w:pPr>
              <w:spacing w:after="0" w:line="240" w:lineRule="auto"/>
            </w:pPr>
            <w:r>
              <w:rPr>
                <w:rFonts w:ascii="Cambria" w:hAnsi="Cambria" w:eastAsia="Cambria" w:cs="Cambria"/>
                <w:sz w:val="28"/>
                <w:szCs w:val="28"/>
              </w:rPr>
              <w:t xml:space="preserve">Depart for Nan Province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12:00 - 14:00</w:t>
            </w:r>
          </w:p>
        </w:tc>
        <w:tc>
          <w:tcPr>
            <w:tcW w:w="9000" w:type="dxa"/>
            <w:vAlign w:val="top"/>
          </w:tcPr>
          <w:p>
            <w:pPr>
              <w:spacing w:after="0" w:line="240" w:lineRule="auto"/>
            </w:pPr>
            <w:r>
              <w:rPr>
                <w:rFonts w:ascii="Cambria" w:hAnsi="Cambria" w:eastAsia="Cambria" w:cs="Cambria"/>
                <w:sz w:val="28"/>
                <w:szCs w:val="28"/>
              </w:rPr>
              <w:t xml:space="preserve">Lunch at Ging Po Restaurant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14:00 - 14:15</w:t>
            </w:r>
          </w:p>
        </w:tc>
        <w:tc>
          <w:tcPr>
            <w:tcW w:w="9000" w:type="dxa"/>
            <w:vAlign w:val="top"/>
          </w:tcPr>
          <w:p>
            <w:pPr>
              <w:spacing w:after="0" w:line="240" w:lineRule="auto"/>
            </w:pPr>
            <w:r>
              <w:rPr>
                <w:rFonts w:ascii="Cambria" w:hAnsi="Cambria" w:eastAsia="Cambria" w:cs="Cambria"/>
                <w:sz w:val="28"/>
                <w:szCs w:val="28"/>
              </w:rPr>
              <w:t xml:space="preserve">Depart for the Mae Fah Luang Foundation’s  Reforestation Project Site at Nampak Village, Tha Wang Pha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14:15 - 16:00</w:t>
            </w:r>
          </w:p>
        </w:tc>
        <w:tc>
          <w:tcPr>
            <w:tcW w:w="9000" w:type="dxa"/>
            <w:vAlign w:val="top"/>
          </w:tcPr>
          <w:p>
            <w:pPr>
              <w:spacing w:after="0" w:line="240" w:lineRule="auto"/>
            </w:pPr>
            <w:r>
              <w:rPr>
                <w:rFonts w:ascii="Cambria" w:hAnsi="Cambria" w:eastAsia="Cambria" w:cs="Cambria"/>
                <w:sz w:val="28"/>
                <w:szCs w:val="28"/>
              </w:rPr>
              <w:t xml:space="preserve">Briefing on Mae Fah Luang Foundation’s Reforestation Project in Nan Province Visit a local villager’s “integrated farm”, emphasizing the principles of sufficiency and self-reliance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16:00 - 16:30</w:t>
            </w:r>
          </w:p>
        </w:tc>
        <w:tc>
          <w:tcPr>
            <w:tcW w:w="9000" w:type="dxa"/>
            <w:vAlign w:val="top"/>
          </w:tcPr>
          <w:p>
            <w:pPr>
              <w:spacing w:after="0" w:line="240" w:lineRule="auto"/>
            </w:pPr>
            <w:r>
              <w:rPr>
                <w:rFonts w:ascii="Cambria" w:hAnsi="Cambria" w:eastAsia="Cambria" w:cs="Cambria"/>
                <w:sz w:val="28"/>
                <w:szCs w:val="28"/>
              </w:rPr>
              <w:t xml:space="preserve">Depart for Ban Por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16:30 - 17:30</w:t>
            </w:r>
          </w:p>
        </w:tc>
        <w:tc>
          <w:tcPr>
            <w:tcW w:w="9000" w:type="dxa"/>
            <w:vAlign w:val="top"/>
          </w:tcPr>
          <w:p>
            <w:pPr>
              <w:spacing w:after="0" w:line="240" w:lineRule="auto"/>
            </w:pPr>
            <w:r>
              <w:rPr>
                <w:rFonts w:ascii="Cambria" w:hAnsi="Cambria" w:eastAsia="Cambria" w:cs="Cambria"/>
                <w:sz w:val="28"/>
                <w:szCs w:val="28"/>
              </w:rPr>
              <w:t xml:space="preserve">Visit Ban Por Weir: community-based irrigation development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17:30 - 18:30</w:t>
            </w:r>
          </w:p>
        </w:tc>
        <w:tc>
          <w:tcPr>
            <w:tcW w:w="9000" w:type="dxa"/>
            <w:vAlign w:val="top"/>
          </w:tcPr>
          <w:p>
            <w:pPr>
              <w:spacing w:after="0" w:line="240" w:lineRule="auto"/>
            </w:pPr>
            <w:r>
              <w:rPr>
                <w:rFonts w:ascii="Cambria" w:hAnsi="Cambria" w:eastAsia="Cambria" w:cs="Cambria"/>
                <w:sz w:val="28"/>
                <w:szCs w:val="28"/>
              </w:rPr>
              <w:t xml:space="preserve">Depart for Pua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18:30 - 19:30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19:30 - 20:00</w:t>
            </w:r>
          </w:p>
        </w:tc>
        <w:tc>
          <w:tcPr>
            <w:tcW w:w="9000" w:type="dxa"/>
            <w:vAlign w:val="top"/>
          </w:tcPr>
          <w:p>
            <w:pPr>
              <w:spacing w:after="0" w:line="240" w:lineRule="auto"/>
            </w:pPr>
            <w:r>
              <w:rPr>
                <w:rFonts w:ascii="Cambria" w:hAnsi="Cambria" w:eastAsia="Cambria" w:cs="Cambria"/>
                <w:sz w:val="28"/>
                <w:szCs w:val="28"/>
              </w:rPr>
              <w:t xml:space="preserve">Check in</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Wednesday 26 October 2016</w:t>
            </w:r>
          </w:p>
        </w:tc>
      </w:tr>
      <w:tr>
        <w:trPr/>
        <w:tc>
          <w:tcPr>
            <w:tcW w:w="2800" w:type="dxa"/>
            <w:vAlign w:val="top"/>
          </w:tcPr>
          <w:p>
            <w:pPr>
              <w:spacing w:after="0" w:line="240" w:lineRule="auto"/>
            </w:pPr>
            <w:r>
              <w:rPr>
                <w:rFonts w:ascii="Cambria" w:hAnsi="Cambria" w:eastAsia="Cambria" w:cs="Cambria"/>
                <w:sz w:val="24"/>
                <w:szCs w:val="24"/>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08:00 - 09:00</w:t>
            </w:r>
          </w:p>
        </w:tc>
        <w:tc>
          <w:tcPr>
            <w:tcW w:w="9000" w:type="dxa"/>
            <w:vAlign w:val="top"/>
          </w:tcPr>
          <w:p>
            <w:pPr>
              <w:spacing w:after="0" w:line="240" w:lineRule="auto"/>
            </w:pPr>
            <w:r>
              <w:rPr>
                <w:rFonts w:ascii="Cambria" w:hAnsi="Cambria" w:eastAsia="Cambria" w:cs="Cambria"/>
                <w:sz w:val="28"/>
                <w:szCs w:val="28"/>
              </w:rPr>
              <w:t xml:space="preserve">Visit villager’s rubber tree garden and integrated plot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09:00 - 09:30</w:t>
            </w:r>
          </w:p>
        </w:tc>
        <w:tc>
          <w:tcPr>
            <w:tcW w:w="9000" w:type="dxa"/>
            <w:vAlign w:val="top"/>
          </w:tcPr>
          <w:p>
            <w:pPr>
              <w:spacing w:after="0" w:line="240" w:lineRule="auto"/>
            </w:pPr>
            <w:r>
              <w:rPr>
                <w:rFonts w:ascii="Cambria" w:hAnsi="Cambria" w:eastAsia="Cambria" w:cs="Cambria"/>
                <w:sz w:val="28"/>
                <w:szCs w:val="28"/>
              </w:rPr>
              <w:t xml:space="preserve">Visit  Kaeng Weir: community-based water management and alternative livelihood development </w:t>
            </w:r>
            <w:br/>
            <w:r>
              <w:rPr>
                <w:rFonts w:ascii="Cambria" w:hAnsi="Cambria" w:eastAsia="Cambria" w:cs="Cambria"/>
                <w:sz w:val="24"/>
                <w:szCs w:val="24"/>
                <w:i/>
                <w:iCs/>
              </w:rPr>
              <w:t xml:space="preserve">Drive thru and interactive briefing on radio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09:30 - 10:00</w:t>
            </w:r>
          </w:p>
        </w:tc>
        <w:tc>
          <w:tcPr>
            <w:tcW w:w="9000" w:type="dxa"/>
            <w:vAlign w:val="top"/>
          </w:tcPr>
          <w:p>
            <w:pPr>
              <w:spacing w:after="0" w:line="240" w:lineRule="auto"/>
            </w:pPr>
            <w:r>
              <w:rPr>
                <w:rFonts w:ascii="Cambria" w:hAnsi="Cambria" w:eastAsia="Cambria" w:cs="Cambria"/>
                <w:sz w:val="28"/>
                <w:szCs w:val="28"/>
              </w:rPr>
              <w:t xml:space="preserve">Visit the project nursery in Pau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10:00 - 13:00</w:t>
            </w:r>
          </w:p>
        </w:tc>
        <w:tc>
          <w:tcPr>
            <w:tcW w:w="9000" w:type="dxa"/>
            <w:vAlign w:val="top"/>
          </w:tcPr>
          <w:p>
            <w:pPr>
              <w:spacing w:after="0" w:line="240" w:lineRule="auto"/>
            </w:pPr>
            <w:r>
              <w:rPr>
                <w:rFonts w:ascii="Cambria" w:hAnsi="Cambria" w:eastAsia="Cambria" w:cs="Cambria"/>
                <w:sz w:val="28"/>
                <w:szCs w:val="28"/>
              </w:rPr>
              <w:t xml:space="preserve">Depart for the Mae Fah Luang Foundation’s Reforestation Project Site, Piang Kor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13:00 - 14:00</w:t>
            </w:r>
          </w:p>
        </w:tc>
        <w:tc>
          <w:tcPr>
            <w:tcW w:w="9000" w:type="dxa"/>
            <w:vAlign w:val="top"/>
          </w:tcPr>
          <w:p>
            <w:pPr>
              <w:spacing w:after="0" w:line="240" w:lineRule="auto"/>
            </w:pPr>
            <w:r>
              <w:rPr>
                <w:rFonts w:ascii="Cambria" w:hAnsi="Cambria" w:eastAsia="Cambria" w:cs="Cambria"/>
                <w:sz w:val="28"/>
                <w:szCs w:val="28"/>
              </w:rPr>
              <w:t xml:space="preserve">Lunch and Check in</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14:00 - 16:00</w:t>
            </w:r>
          </w:p>
        </w:tc>
        <w:tc>
          <w:tcPr>
            <w:tcW w:w="9000" w:type="dxa"/>
            <w:vAlign w:val="top"/>
          </w:tcPr>
          <w:p>
            <w:pPr>
              <w:spacing w:after="0" w:line="240" w:lineRule="auto"/>
            </w:pPr>
            <w:r>
              <w:rPr>
                <w:rFonts w:ascii="Cambria" w:hAnsi="Cambria" w:eastAsia="Cambria" w:cs="Cambria"/>
                <w:sz w:val="28"/>
                <w:szCs w:val="28"/>
              </w:rPr>
              <w:t xml:space="preserve">Briefing on the application of the “Doi Tung Model” of land and forest management in Nan Province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16:00 - 18:00</w:t>
            </w:r>
          </w:p>
        </w:tc>
        <w:tc>
          <w:tcPr>
            <w:tcW w:w="9000" w:type="dxa"/>
            <w:vAlign w:val="top"/>
          </w:tcPr>
          <w:p>
            <w:pPr>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Thursday 27 October 2016</w:t>
            </w:r>
          </w:p>
        </w:tc>
      </w:tr>
      <w:tr>
        <w:trPr/>
        <w:tc>
          <w:tcPr>
            <w:tcW w:w="2800" w:type="dxa"/>
            <w:vAlign w:val="top"/>
          </w:tcPr>
          <w:p>
            <w:pPr>
              <w:spacing w:after="0" w:line="240" w:lineRule="auto"/>
            </w:pPr>
            <w:r>
              <w:rPr>
                <w:rFonts w:ascii="Cambria" w:hAnsi="Cambria" w:eastAsia="Cambria" w:cs="Cambria"/>
                <w:sz w:val="24"/>
                <w:szCs w:val="24"/>
              </w:rPr>
              <w:t xml:space="preserve">07:00 - 08:30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08:30 - 09:30</w:t>
            </w:r>
          </w:p>
        </w:tc>
        <w:tc>
          <w:tcPr>
            <w:tcW w:w="9000" w:type="dxa"/>
            <w:vAlign w:val="top"/>
          </w:tcPr>
          <w:p>
            <w:pPr>
              <w:spacing w:after="0" w:line="240" w:lineRule="auto"/>
            </w:pPr>
            <w:r>
              <w:rPr>
                <w:rFonts w:ascii="Cambria" w:hAnsi="Cambria" w:eastAsia="Cambria" w:cs="Cambria"/>
                <w:sz w:val="28"/>
                <w:szCs w:val="28"/>
              </w:rPr>
              <w:t xml:space="preserve">Depart for Namchang Pattana Village, Chalermprakiat District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09:30 - 10:30</w:t>
            </w:r>
          </w:p>
        </w:tc>
        <w:tc>
          <w:tcPr>
            <w:tcW w:w="9000" w:type="dxa"/>
            <w:vAlign w:val="top"/>
          </w:tcPr>
          <w:p>
            <w:pPr>
              <w:spacing w:after="0" w:line="240" w:lineRule="auto"/>
            </w:pPr>
            <w:r>
              <w:rPr>
                <w:rFonts w:ascii="Cambria" w:hAnsi="Cambria" w:eastAsia="Cambria" w:cs="Cambria"/>
                <w:sz w:val="28"/>
                <w:szCs w:val="28"/>
              </w:rPr>
              <w:t xml:space="preserve">Visit Namchang Weir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10:30 - 12:00</w:t>
            </w:r>
          </w:p>
        </w:tc>
        <w:tc>
          <w:tcPr>
            <w:tcW w:w="9000" w:type="dxa"/>
            <w:vAlign w:val="top"/>
          </w:tcPr>
          <w:p>
            <w:pPr>
              <w:spacing w:after="0" w:line="240" w:lineRule="auto"/>
            </w:pPr>
            <w:r>
              <w:rPr>
                <w:rFonts w:ascii="Cambria" w:hAnsi="Cambria" w:eastAsia="Cambria" w:cs="Cambria"/>
                <w:sz w:val="28"/>
                <w:szCs w:val="28"/>
              </w:rPr>
              <w:t xml:space="preserve">Briefing on area-based management and interactive discussions with former communist leaders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13:00 - 13:30</w:t>
            </w:r>
          </w:p>
        </w:tc>
        <w:tc>
          <w:tcPr>
            <w:tcW w:w="9000" w:type="dxa"/>
            <w:vAlign w:val="top"/>
          </w:tcPr>
          <w:p>
            <w:pPr>
              <w:spacing w:after="0" w:line="240" w:lineRule="auto"/>
            </w:pPr>
            <w:r>
              <w:rPr>
                <w:rFonts w:ascii="Cambria" w:hAnsi="Cambria" w:eastAsia="Cambria" w:cs="Cambria"/>
                <w:sz w:val="28"/>
                <w:szCs w:val="28"/>
              </w:rPr>
              <w:t xml:space="preserve">Depart for Banana processing facilities</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13:30 - 14:00</w:t>
            </w:r>
          </w:p>
        </w:tc>
        <w:tc>
          <w:tcPr>
            <w:tcW w:w="9000" w:type="dxa"/>
            <w:vAlign w:val="top"/>
          </w:tcPr>
          <w:p>
            <w:pPr>
              <w:spacing w:after="0" w:line="240" w:lineRule="auto"/>
            </w:pPr>
            <w:r>
              <w:rPr>
                <w:rFonts w:ascii="Cambria" w:hAnsi="Cambria" w:eastAsia="Cambria" w:cs="Cambria"/>
                <w:sz w:val="28"/>
                <w:szCs w:val="28"/>
              </w:rPr>
              <w:t xml:space="preserve">Field Visit </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14:00 - 15:00</w:t>
            </w:r>
          </w:p>
        </w:tc>
        <w:tc>
          <w:tcPr>
            <w:tcW w:w="9000" w:type="dxa"/>
            <w:vAlign w:val="top"/>
          </w:tcPr>
          <w:p>
            <w:pPr>
              <w:spacing w:after="0" w:line="240" w:lineRule="auto"/>
            </w:pPr>
            <w:r>
              <w:rPr>
                <w:rFonts w:ascii="Cambria" w:hAnsi="Cambria" w:eastAsia="Cambria" w:cs="Cambria"/>
                <w:sz w:val="28"/>
                <w:szCs w:val="28"/>
              </w:rPr>
              <w:t xml:space="preserve">Depart for Project Centre at Piang Kor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15:00 - 17:00</w:t>
            </w:r>
          </w:p>
        </w:tc>
        <w:tc>
          <w:tcPr>
            <w:tcW w:w="9000" w:type="dxa"/>
            <w:vAlign w:val="top"/>
          </w:tcPr>
          <w:p>
            <w:pPr>
              <w:spacing w:after="0" w:line="240" w:lineRule="auto"/>
            </w:pPr>
            <w:r>
              <w:rPr>
                <w:rFonts w:ascii="Cambria" w:hAnsi="Cambria" w:eastAsia="Cambria" w:cs="Cambria"/>
                <w:sz w:val="28"/>
                <w:szCs w:val="28"/>
              </w:rPr>
              <w:t xml:space="preserve">Interactive discussion sessions with community leaders, project volunteers/community facilitators, and the Foundation’s field implementation team: “How To”</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17:00 - 18:00</w:t>
            </w:r>
          </w:p>
        </w:tc>
        <w:tc>
          <w:tcPr>
            <w:tcW w:w="9000" w:type="dxa"/>
            <w:vAlign w:val="top"/>
          </w:tcPr>
          <w:p>
            <w:pPr>
              <w:spacing w:after="0" w:line="240" w:lineRule="auto"/>
            </w:pPr>
            <w:r>
              <w:rPr>
                <w:rFonts w:ascii="Cambria" w:hAnsi="Cambria" w:eastAsia="Cambria" w:cs="Cambria"/>
                <w:sz w:val="28"/>
                <w:szCs w:val="28"/>
              </w:rPr>
              <w:t xml:space="preserve">At leisure</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18:00 - 19:00</w:t>
            </w:r>
          </w:p>
        </w:tc>
        <w:tc>
          <w:tcPr>
            <w:tcW w:w="9000" w:type="dxa"/>
            <w:vAlign w:val="top"/>
          </w:tcPr>
          <w:p>
            <w:pPr>
              <w:spacing w:after="0" w:line="240" w:lineRule="auto"/>
            </w:pPr>
            <w:r>
              <w:rPr>
                <w:rFonts w:ascii="Cambria" w:hAnsi="Cambria" w:eastAsia="Cambria" w:cs="Cambria"/>
                <w:sz w:val="28"/>
                <w:szCs w:val="28"/>
              </w:rPr>
              <w:t xml:space="preserve">Dinner</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28 October 2016</w:t>
            </w:r>
          </w:p>
        </w:tc>
      </w:tr>
      <w:tr>
        <w:trPr/>
        <w:tc>
          <w:tcPr>
            <w:tcW w:w="2800" w:type="dxa"/>
            <w:vAlign w:val="top"/>
          </w:tcPr>
          <w:p>
            <w:pPr>
              <w:spacing w:after="0" w:line="240" w:lineRule="auto"/>
            </w:pPr>
            <w:r>
              <w:rPr>
                <w:rFonts w:ascii="Cambria" w:hAnsi="Cambria" w:eastAsia="Cambria" w:cs="Cambria"/>
                <w:sz w:val="24"/>
                <w:szCs w:val="24"/>
              </w:rPr>
              <w:t xml:space="preserve">07:00 - 08:30</w:t>
            </w:r>
          </w:p>
        </w:tc>
        <w:tc>
          <w:tcPr>
            <w:tcW w:w="9000" w:type="dxa"/>
            <w:vAlign w:val="top"/>
          </w:tcPr>
          <w:p>
            <w:pPr>
              <w:spacing w:after="0" w:line="240" w:lineRule="auto"/>
            </w:pPr>
            <w:r>
              <w:rPr>
                <w:rFonts w:ascii="Cambria" w:hAnsi="Cambria" w:eastAsia="Cambria" w:cs="Cambria"/>
                <w:sz w:val="28"/>
                <w:szCs w:val="28"/>
              </w:rPr>
              <w:t xml:space="preserve">Breakfast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08:30 - 12:00</w:t>
            </w:r>
          </w:p>
        </w:tc>
        <w:tc>
          <w:tcPr>
            <w:tcW w:w="9000" w:type="dxa"/>
            <w:vAlign w:val="top"/>
          </w:tcPr>
          <w:p>
            <w:pPr>
              <w:spacing w:after="0" w:line="240" w:lineRule="auto"/>
            </w:pPr>
            <w:r>
              <w:rPr>
                <w:rFonts w:ascii="Cambria" w:hAnsi="Cambria" w:eastAsia="Cambria" w:cs="Cambria"/>
                <w:sz w:val="28"/>
                <w:szCs w:val="28"/>
              </w:rPr>
              <w:t xml:space="preserve">Workshop: Applicability to the Colombian Context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13:00 - 19:00</w:t>
            </w:r>
          </w:p>
        </w:tc>
        <w:tc>
          <w:tcPr>
            <w:tcW w:w="9000" w:type="dxa"/>
            <w:vAlign w:val="top"/>
          </w:tcPr>
          <w:p>
            <w:pPr>
              <w:spacing w:after="0" w:line="240" w:lineRule="auto"/>
            </w:pPr>
            <w:r>
              <w:rPr>
                <w:rFonts w:ascii="Cambria" w:hAnsi="Cambria" w:eastAsia="Cambria" w:cs="Cambria"/>
                <w:sz w:val="28"/>
                <w:szCs w:val="28"/>
              </w:rPr>
              <w:t xml:space="preserve">Workshop (con’t)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19:00 - 21:00</w:t>
            </w:r>
          </w:p>
        </w:tc>
        <w:tc>
          <w:tcPr>
            <w:tcW w:w="9000" w:type="dxa"/>
            <w:vAlign w:val="top"/>
          </w:tcPr>
          <w:p>
            <w:pPr>
              <w:spacing w:after="0" w:line="240" w:lineRule="auto"/>
            </w:pPr>
            <w:r>
              <w:rPr>
                <w:rFonts w:ascii="Cambria" w:hAnsi="Cambria" w:eastAsia="Cambria" w:cs="Cambria"/>
                <w:sz w:val="28"/>
                <w:szCs w:val="28"/>
              </w:rPr>
              <w:t xml:space="preserve">Dinner and party</w:t>
            </w:r>
          </w:p>
        </w:tc>
        <w:tc>
          <w:tcPr>
            <w:tcW w:w="22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29 October 2016</w:t>
            </w:r>
          </w:p>
        </w:tc>
      </w:tr>
      <w:tr>
        <w:trPr/>
        <w:tc>
          <w:tcPr>
            <w:tcW w:w="2800" w:type="dxa"/>
            <w:vAlign w:val="top"/>
          </w:tcPr>
          <w:p>
            <w:pPr>
              <w:spacing w:after="0" w:line="240" w:lineRule="auto"/>
            </w:pPr>
            <w:r>
              <w:rPr>
                <w:rFonts w:ascii="Cambria" w:hAnsi="Cambria" w:eastAsia="Cambria" w:cs="Cambria"/>
                <w:sz w:val="24"/>
                <w:szCs w:val="24"/>
              </w:rPr>
              <w:t xml:space="preserve">07:00 - 08:00</w:t>
            </w:r>
          </w:p>
        </w:tc>
        <w:tc>
          <w:tcPr>
            <w:tcW w:w="9000" w:type="dxa"/>
            <w:vAlign w:val="top"/>
          </w:tcPr>
          <w:p>
            <w:pPr>
              <w:spacing w:after="0" w:line="240" w:lineRule="auto"/>
            </w:pPr>
            <w:r>
              <w:rPr>
                <w:rFonts w:ascii="Cambria" w:hAnsi="Cambria" w:eastAsia="Cambria" w:cs="Cambria"/>
                <w:sz w:val="28"/>
                <w:szCs w:val="28"/>
              </w:rPr>
              <w:t xml:space="preserve">Breakfast and check out</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08:00 - 12:00</w:t>
            </w:r>
          </w:p>
        </w:tc>
        <w:tc>
          <w:tcPr>
            <w:tcW w:w="9000" w:type="dxa"/>
            <w:vAlign w:val="top"/>
          </w:tcPr>
          <w:p>
            <w:pPr>
              <w:spacing w:after="0" w:line="240" w:lineRule="auto"/>
            </w:pPr>
            <w:r>
              <w:rPr>
                <w:rFonts w:ascii="Cambria" w:hAnsi="Cambria" w:eastAsia="Cambria" w:cs="Cambria"/>
                <w:sz w:val="28"/>
                <w:szCs w:val="28"/>
              </w:rPr>
              <w:t xml:space="preserve">Depart for Nan City</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12:00 - 13:00</w:t>
            </w:r>
          </w:p>
        </w:tc>
        <w:tc>
          <w:tcPr>
            <w:tcW w:w="9000" w:type="dxa"/>
            <w:vAlign w:val="top"/>
          </w:tcPr>
          <w:p>
            <w:pPr>
              <w:spacing w:after="0" w:line="240" w:lineRule="auto"/>
            </w:pPr>
            <w:r>
              <w:rPr>
                <w:rFonts w:ascii="Cambria" w:hAnsi="Cambria" w:eastAsia="Cambria" w:cs="Cambria"/>
                <w:sz w:val="28"/>
                <w:szCs w:val="28"/>
              </w:rPr>
              <w:t xml:space="preserve">Lunch</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13:00 - 15:00</w:t>
            </w:r>
          </w:p>
        </w:tc>
        <w:tc>
          <w:tcPr>
            <w:tcW w:w="9000" w:type="dxa"/>
            <w:vAlign w:val="top"/>
          </w:tcPr>
          <w:p>
            <w:pPr>
              <w:spacing w:after="0" w:line="240" w:lineRule="auto"/>
            </w:pPr>
            <w:r>
              <w:rPr>
                <w:rFonts w:ascii="Cambria" w:hAnsi="Cambria" w:eastAsia="Cambria" w:cs="Cambria"/>
                <w:sz w:val="28"/>
                <w:szCs w:val="28"/>
              </w:rPr>
              <w:t xml:space="preserve">City Tour</w:t>
            </w:r>
          </w:p>
        </w:tc>
        <w:tc>
          <w:tcPr>
            <w:tcW w:w="2200" w:type="dxa"/>
            <w:vAlign w:val="top"/>
          </w:tcPr>
          <w:p>
            <w:pPr>
              <w:spacing w:after="0" w:line="240" w:lineRule="auto"/>
            </w:pPr>
            <w:r>
              <w:rPr>
                <w:rFonts w:ascii="Cambria" w:hAnsi="Cambria" w:eastAsia="Cambria" w:cs="Cambria"/>
                <w:sz w:val="28"/>
                <w:szCs w:val="28"/>
              </w:rPr>
              <w:t xml:space="preserve"/>
            </w:r>
          </w:p>
        </w:tc>
      </w:tr>
      <w:tr>
        <w:trPr/>
        <w:tc>
          <w:tcPr>
            <w:tcW w:w="2800" w:type="dxa"/>
            <w:vAlign w:val="top"/>
          </w:tcPr>
          <w:p>
            <w:pPr>
              <w:spacing w:after="0" w:line="240" w:lineRule="auto"/>
            </w:pPr>
            <w:r>
              <w:rPr>
                <w:rFonts w:ascii="Cambria" w:hAnsi="Cambria" w:eastAsia="Cambria" w:cs="Cambria"/>
                <w:sz w:val="24"/>
                <w:szCs w:val="24"/>
              </w:rPr>
              <w:t xml:space="preserve">15:00 - 18:00</w:t>
            </w:r>
          </w:p>
        </w:tc>
        <w:tc>
          <w:tcPr>
            <w:tcW w:w="9000" w:type="dxa"/>
            <w:vAlign w:val="top"/>
          </w:tcPr>
          <w:p>
            <w:pPr>
              <w:spacing w:after="0" w:line="240" w:lineRule="auto"/>
            </w:pPr>
            <w:r>
              <w:rPr>
                <w:rFonts w:ascii="Cambria" w:hAnsi="Cambria" w:eastAsia="Cambria" w:cs="Cambria"/>
                <w:sz w:val="28"/>
                <w:szCs w:val="28"/>
              </w:rPr>
              <w:t xml:space="preserve">Depart for Bangkok</w:t>
            </w:r>
          </w:p>
        </w:tc>
        <w:tc>
          <w:tcPr>
            <w:tcW w:w="2200" w:type="dxa"/>
            <w:vAlign w:val="top"/>
          </w:tcPr>
          <w:p>
            <w:pPr>
              <w:spacing w:after="0" w:line="240" w:lineRule="auto"/>
            </w:pPr>
            <w:r>
              <w:rPr>
                <w:rFonts w:ascii="Cambria" w:hAnsi="Cambria" w:eastAsia="Cambria" w:cs="Cambria"/>
                <w:sz w:val="28"/>
                <w:szCs w:val="28"/>
              </w:rPr>
              <w:t xml:space="preserve"/>
            </w:r>
          </w:p>
        </w:tc>
      </w:tr>
    </w:tbl>
    <w:p/>
    <w:p>
      <w:r>
        <w:rPr>
          <w:rFonts w:ascii="Cambria" w:hAnsi="Cambria" w:eastAsia="Cambria" w:cs="Cambria"/>
          <w:sz w:val="28"/>
          <w:szCs w:val="28"/>
          <w:b/>
        </w:rPr>
        <w:t xml:space="preserve">Remark</w:t>
      </w:r>
      <w:br/>
      <w:r>
        <w:rPr>
          <w:rFonts w:ascii="Cambria" w:hAnsi="Cambria" w:eastAsia="Cambria" w:cs="Cambria"/>
          <w:sz w:val="28"/>
          <w:szCs w:val="28"/>
        </w:rPr>
        <w:t xml:space="preserve">  • The schedule can be adjusted as appropriated.</w:t>
      </w:r>
      <w:br/>
      <w:r>
        <w:rPr>
          <w:rFonts w:ascii="Cambria" w:hAnsi="Cambria" w:eastAsia="Cambria" w:cs="Cambria"/>
          <w:sz w:val="28"/>
          <w:szCs w:val="28"/>
        </w:rPr>
        <w:t xml:space="preserve">  • Dress code</w:t>
      </w:r>
      <w:br/>
      <w:r>
        <w:rPr>
          <w:rFonts w:ascii="Cambria" w:hAnsi="Cambria" w:eastAsia="Cambria" w:cs="Cambria"/>
          <w:sz w:val="28"/>
          <w:szCs w:val="28"/>
        </w:rPr>
        <w:t xml:space="preserve">      o Smart casual and comfortable shoes. High-heeled shoes are not recommended.</w:t>
      </w:r>
      <w:br/>
      <w:r>
        <w:rPr>
          <w:rFonts w:ascii="Cambria" w:hAnsi="Cambria" w:eastAsia="Cambria" w:cs="Cambria"/>
          <w:sz w:val="28"/>
          <w:szCs w:val="28"/>
        </w:rPr>
        <w:t xml:space="preserve">      o Participants may bring jacket and sun protection gears for outdoor site visit and activity with local community.</w:t>
      </w:r>
      <w:br/>
      <w:r>
        <w:rPr>
          <w:rFonts w:ascii="Cambria" w:hAnsi="Cambria" w:eastAsia="Cambria" w:cs="Cambria"/>
          <w:sz w:val="28"/>
          <w:szCs w:val="28"/>
        </w:rPr>
        <w:t xml:space="preserve">      o Sleeveless shirt, shorts and mini – skirt are not allowed at the Royal villa.</w:t>
      </w:r>
      <w:br/>
      <w:r>
        <w:rPr>
          <w:rFonts w:ascii="Cambria" w:hAnsi="Cambria" w:eastAsia="Cambria" w:cs="Cambria"/>
          <w:sz w:val="28"/>
          <w:szCs w:val="28"/>
        </w:rPr>
        <w:t xml:space="preserve">      o For safety reason, sandals and flip-flops are not allowed at the factories.</w:t>
      </w:r>
      <w:br/>
      <w:r>
        <w:rPr>
          <w:rFonts w:ascii="Cambria" w:hAnsi="Cambria" w:eastAsia="Cambria" w:cs="Cambria"/>
          <w:sz w:val="28"/>
          <w:szCs w:val="28"/>
        </w:rPr>
        <w:t xml:space="preserve">  • We encourage participants to bring reusable water bottle to reduce single - use plastic.</w:t>
      </w:r>
      <w:br/>
      <w:r>
        <w:rPr>
          <w:rFonts w:ascii="Cambria" w:hAnsi="Cambria" w:eastAsia="Cambria" w:cs="Cambria"/>
          <w:sz w:val="28"/>
          <w:szCs w:val="28"/>
        </w:rPr>
        <w:t xml:space="preserve">  • Local villagers sometimes speak dialect, multiple translations may take time during the discussion session.</w:t>
      </w:r>
      <w:br/>
      <w:r>
        <w:rPr>
          <w:rFonts w:ascii="Cambria" w:hAnsi="Cambria" w:eastAsia="Cambria" w:cs="Cambria"/>
          <w:sz w:val="28"/>
          <w:szCs w:val="28"/>
        </w:rPr>
        <w:t xml:space="preserve">  • Reflection workshop will be conducted by MFLF staff after dinner.</w:t>
      </w:r>
      <w:br/>
      <w:r>
        <w:rPr>
          <w:rFonts w:ascii="Cambria" w:hAnsi="Cambria" w:eastAsia="Cambria" w:cs="Cambria"/>
          <w:sz w:val="28"/>
          <w:szCs w:val="28"/>
        </w:rPr>
        <w:t xml:space="preserve">  • Should you have any health problem or dietary restriction, kindly inform us prior to the study visit.</w:t>
      </w:r>
    </w:p>
    <w:sectPr>
      <w:headerReference w:type="default" r:id="rId7"/>
      <w:footerReference w:type="default" r:id="rId8"/>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500" w:type="dxa"/>
      <w:gridCol w:w="500" w:type="dxa"/>
    </w:tblGrid>
    <w:tblPr>
      <w:tblStyle w:val="Footer Table"/>
    </w:tblPr>
    <w:tr>
      <w:trPr/>
      <w:tc>
        <w:tcPr>
          <w:tcW w:w="10500" w:type="dxa"/>
          <w:tcBorders>
            <w:top w:val="single" w:sz="2" w:color="000000"/>
          </w:tcBorders>
        </w:tcPr>
        <w:p>
          <w:pPr>
            <w:jc w:val="right"/>
          </w:pPr>
          <w:r>
            <w:rPr>
              <w:rFonts w:ascii="Cambria" w:hAnsi="Cambria" w:eastAsia="Cambria" w:cs="Cambria"/>
              <w:sz w:val="24"/>
              <w:szCs w:val="24"/>
            </w:rPr>
            <w:t xml:space="preserve">(Draft)  Study Visit Programme for Colombian Govt delegation organized by GIZ as part of GPDPD </w:t>
          </w:r>
          <w:br/>
          <w:r>
            <w:rPr>
              <w:rFonts w:ascii="Cambria" w:hAnsi="Cambria" w:eastAsia="Cambria" w:cs="Cambria"/>
              <w:sz w:val="24"/>
              <w:szCs w:val="24"/>
            </w:rPr>
            <w:t xml:space="preserve">21 - 29 October 2016</w:t>
          </w: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Cambria" w:hAnsi="Cambria" w:eastAsia="Cambria" w:cs="Cambria"/>
      <w:sz w:val="32"/>
      <w:szCs w:val="32"/>
      <w:b/>
    </w:rPr>
  </w:style>
  <w:style w:type="paragraph" w:styleId="Heading2">
    <w:link w:val="Heading2Char"/>
    <w:name w:val="heading 2"/>
    <w:basedOn w:val="Normal"/>
    <w:pPr>
      <w:jc w:val="center"/>
    </w:pPr>
    <w:rPr>
      <w:rFonts w:ascii="Cambria" w:hAnsi="Cambria" w:eastAsia="Cambria" w:cs="Cambria"/>
      <w:sz w:val="32"/>
      <w:szCs w:val="32"/>
    </w:rPr>
  </w:style>
  <w:style w:type="paragraph" w:styleId="Heading3">
    <w:link w:val="Heading3Char"/>
    <w:name w:val="heading 3"/>
    <w:basedOn w:val="Normal"/>
    <w:pPr>
      <w:jc w:val="center"/>
    </w:pPr>
    <w:rPr>
      <w:rFonts w:ascii="Cambria" w:hAnsi="Cambria" w:eastAsia="Cambria" w:cs="Cambria"/>
      <w:color w:val="#CCCCCC"/>
      <w:sz w:val="20"/>
      <w:szCs w:val="20"/>
    </w:rPr>
  </w:style>
  <w:style w:type="table" w:customStyle="1" w:styleId="Blue Header">
    <w:name w:val="Blue Header"/>
    <w:uiPriority w:val="99"/>
    <w:tblPr>
      <w:tblW w:w="14000" w:type="pct"/>
      <w:tblCellMar>
        <w:top w:w="80" w:type="dxa"/>
        <w:left w:w="80" w:type="dxa"/>
        <w:right w:w="80" w:type="dxa"/>
        <w:bottom w:w="80"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11000" w:type="pct"/>
      <w:tblCellMar>
        <w:top w:w="5" w:type="dxa"/>
        <w:left w:w="5" w:type="dxa"/>
        <w:right w:w="5" w:type="dxa"/>
        <w:bottom w:w="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2020-01-24T18:22:33+07:00</dcterms:created>
  <dcterms:modified xsi:type="dcterms:W3CDTF">2020-01-24T18:22:33+07:00</dcterms:modified>
</cp:coreProperties>
</file>

<file path=docProps/custom.xml><?xml version="1.0" encoding="utf-8"?>
<Properties xmlns="http://schemas.openxmlformats.org/officeDocument/2006/custom-properties" xmlns:vt="http://schemas.openxmlformats.org/officeDocument/2006/docPropsVTypes"/>
</file>