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สมาคมวิศวกรรมสถานแห่งประเทศไทย ในพระบรมราชูปถัมภ์</w:t>
      </w:r>
      <w:bookmarkEnd w:id="2"/>
    </w:p>
    <w:p>
      <w:pPr>
        <w:pStyle w:val="Heading2"/>
      </w:pPr>
      <w:bookmarkStart w:id="3" w:name="_Toc3"/>
      <w:r>
        <w:t>วันที่ 10 - 13 มีนาคม 2560</w:t>
      </w:r>
      <w:bookmarkEnd w:id="3"/>
    </w:p>
    <w:p>
      <w:pPr>
        <w:pStyle w:val="Heading3"/>
      </w:pPr>
      <w:bookmarkStart w:id="4" w:name="_Toc4"/>
      <w:r>
        <w:t>(ครั้งที่ 13 ออกเอกสารเมื่อ 6 มีนาคม 2560)</w:t>
      </w:r>
      <w:bookmarkEnd w:id="4"/>
    </w:p>
    <w:p/>
    <w:tbl>
      <w:tblGrid>
        <w:gridCol w:w="3000" w:type="dxa"/>
        <w:gridCol w:w="7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วันศุกร์ 10 มีนาคม 2560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07:00 - 19:30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คณะเดินทางออกจากจุฬาลงกรณ์มหาวิทยาลัย กรุงเทพฯ โดยรถตู้มายังเกรทเธอร์แม่โขงลอด์จ อ.เชียงแสน จังหวัดเชียงราย"(รถตู้ของคณะเอามาเองจากกรุงเทพฯ จำนวน 3 คัน)"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19:30 - 20:30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เดินทางถึงเกรทเธอร์แม่โขงลอด์จ รับประทานอาหารค่ำ ณ ห้องอาหารเกรทเธอร์แม่โขงลอด์จ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20:30 - 21:30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ชี้แจงรายละเอียดกิจกรรมศึกษาดูงาน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วันเสาร์ 11 มีนาคม 2560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06:30 - 07:30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ณ ห้องอาหารเกรทเธอร์แม่โขงลอด์จ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07:30 - 08:15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ออกเดินทางไปยังศูนย์ผลิตและจำหน่ายงานมือ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08:15 - 10:25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ศูนย์ผลิตและจำหน่ายงานมือ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""ครั้งแรกก่อตั้งขึ้นมาเพื่อเป็นศูนย์ฝึกอาชีพด้านหัตถกรรม เป็นพัฒนาขั้นกลางน้ำ โดยการสร้างงานสร้างอาชีพ เพื่อให้ชาวบ้านมีรายได้ที่มั่นคง พอเพียง โดยการต่อยอดจากภูมิปัญญาเดิมของชาวบ้าน และเสริมในสิ่งที่ขาด โดยการให้วัตถุดิบที่มีคุณภาพ อุปกรณ์ที่ได้มาตรฐานเหมาะสมกับการทำงาน ตรวจสอบคุณภาพทุกขั้นตอน สำคัญคือผลิตภัณฑ์ต้องออกแบบตามที่ลูกค้าหรือตลาดต้องการ และชาวบ้านเองจะได้เรียนรู้การทำงานจากการปฏิบัติจริงด้วยตัวเอง เป็นการพัฒนาทักษะความชำนาญเพิ่มขึ้นไปอีกด้วย ซึ่งประกอบไปด้วย • ชมโรงงานทอผ้า เย็บผ้า • ชมโรงงานกระดาษสา • ชมโรงงานคั่วกาแฟดอยตุง • ชมโรงงานเซรามิก""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10:25 - 10:45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ออกเดินทางไปยังแปลงป่าเศรษฐกิจ นวุติ ไซด์ 1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10:45 - 11:45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ศึกษาดูงานแปลงปลูกป่าเศรษฐกิจ แมคคาเดเมีย กาแฟอาราบิก้าดอยตุง และโรงงานแปรรูปแมคคาเดเมีย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""บริษัทนวุติ จำกัด ก่อตั้งขึ้นในปี พ.ศ. 2532 เป็นความร่วมมือกันเป็นของภาคเอกชน ดำเนินการปลูกป่าเศรษฐกิจในพื้นที่โครงการพัฒนาดอยตุง โดยเลือกพืชที่ผลผลิตมีมูลค่าทางเศรษฐกิจสูง สามารถนำไปแปรรูปและเพิ่มมูลค่าได้อย่างต่อเนื่อง สามารถสร้างรายได้ให้คนดูแลในระยะยาว เป็นตัวแปรสำคัญที่ทำให้คนกับป่าอยู่ด้วยกันอย่างพึ่งพา พืชเศรษฐกิจที่โครงการพัฒนาดอยตุงฯ เลือกมาส่งเสริมคือ กาแฟพันธุ์อาราบิก้า และแมคคาเดเมีย ปัจจุบันกลายเป็นต้นแบบของการดำเนินธุรกิจเพื่อสังคม"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11:45 - 12:00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ออกเดินทางไปยังครัวตำหนัก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ครัวตำหนัก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13:00 - 14:00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ชมศูนย์ข้อมูลโครงการพัฒนาดอยตุง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"การพัฒนาที่มีประสิทธิผล ต้องเริ่มจาก "ข้อมูลจริง" และ "การพัฒนาต้องวัดผลได้" โดยการวัดผลอย่างต่อเนื่อง"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14:00 - 15:15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พูดคุยกับผู้อาวุโสในพื้นที่โครงการพัฒนาดอยตุงฯ ณ ห้องประชุม VIP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15:15 - 16:00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ออกเดินทางไปยังสวนรุกขชาติแม่ฟ้าหลวงดอยช้างมูบ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16:00 - 16:45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ชมสวนรุกขชาติแม่ฟ้าหลวง ดอยช้างมูบ สวนดอกกุหลาบพันปี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""ตั้งอยู่บริเวณจุดสูงสุดของเทือกเขาดอยนางนอน ในระดับความสูง 1,509 เมตร จาก ระดับน้ำทะเลปานกลาง อดีตพื้นที่บริเวณนี้เป็นแหล่งปลูกฝิ่น และเส้นทางลำเลียงยาเสพติดที่ สำคัญของอาณาบริเวณสามเหลี่ยมทองคำ ปจั จุบันทางโครงการพัฒนาดอยตุงฯ ได้สร้างเป็น สวนดอกกุหลาบพันปี โดยรวบรวมจากแหล่งต่างๆ 4 ทวีปทัว่โลก"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16:45 - 17:30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ชมชายแดนไทย-พม่า ณ ฐานทหารดอยช้างมูบ เพื่อกลับไปย้อนดูภาพพื้นที่ดอยตุงในอดีต และชมอาทิตย์อัสดง (ถ้าอากาศเอื้ออำนวย)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17:30 - 18:30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ออกเดินทางจากดอยช้างมูบ ไปยังที่พักเกรทเธอร์แม่โขงลอด์จ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18:30 - 19:30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รับประทานอาหารค่ำ ณ ห้องอาหารเกรทเธอร์แม่โขงลอด์จ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19:30 - 21:00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สรุปประเด็นการเรียนรู้ประจำวัน 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21:00 - 23:00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พักผ่อนตามอัธยาศัย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 12 มีนาคม 2560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06:30 - 07:30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07:30 - 08:30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 อบต.แม่ฟ้าหลวง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08:30 - 10:00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พูดคุยแลกเปลี่ยนกับผู้บริหารองค์การบริหารส่วนตำบลแม่ฟ้าหลวง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"ผู้บริหารคนรุ่นใหม่ของดอยตุง ที่เกิดจากการสร้างคน (อาสาสมัคร คพต.พ.) ของโครงการพัฒนาดอยตุงฯ ตอนเริ่มต้นมี 144 คน ปัจจุบันอาสาสมัครเหล่านี้กลายเป็นผู้นำของชุมชนถึง 90% และได้น้อมนำแนวทางพระราชดำริของสมเด็จย่าไปใช้ในการบริหารจัดการในชุมชนของตนเอง"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10:00 - 10:15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ออกเดินทางไปยังหมู่บ้านขาแหย่งพัฒนา  ต.แม่ฟ้าหลวง อ.แม่ฟ้าหลวง จ.เชียงราย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10:15 - 11:45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ชมวิถีชีวิตของชุมชนบนดอยตุง ณ หมู่บ้านขาแหย่งพัฒนา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11:45 - 12:00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ออกเดินทางไปยังครัวตำหนัก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ครัวตำหนัก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13:00 - 14:00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ฟังบรรยายสรุปการพัฒนาทางเลือกในการดำรงชีวิตที่ยั่งยืน ของมูลนิธิแม่ฟ้าหลวง ในพระบรมราชูปถัมภ์  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14:00 - 16:30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ชมพระตำหนักดอยตุง ชมหอแห่งบันดาลใจ และชมสวนแม่ฟ้าหลวง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16:30 - 17:30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ออกเดินทางกลับที่พัก โรงแรมเกรทเธอร์แม่โขงลอดจ์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17:30 - 18:30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เข้าที่พักพักผ่อน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18:30 - 19:30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รับประทานอาหารเย็น  ณ ห้องอาหารเกรทเธอร์แม่โขงลอดจ์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19:30 - 22:00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สรุปบทเรียนประจำวัน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22:00 - 23:00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พักผ่อนตามอัธยาศัย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วันจันทร์ 13 มีนาคม 2560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06:30 - 07:30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รับประทานอาหารเช้าและเช็คเอ้าท์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07:30 - 19:30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ออกเดินทางกลับจุฬาลงกรณ์มหาวิทยาลัย โดยสวัสดิภาพ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2017-03-06T12:56:42+07:00</dcterms:created>
  <dcterms:modified xsi:type="dcterms:W3CDTF">2017-03-06T12:56:42+07:00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