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849" w:rsidRDefault="00764849">
      <w:pPr>
        <w:pStyle w:val="Heading1"/>
        <w:rPr>
          <w:rFonts w:ascii="TH SarabunPSK" w:hAnsi="TH SarabunPSK" w:cs="TH SarabunPSK"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-419100</wp:posOffset>
            </wp:positionV>
            <wp:extent cx="733425" cy="971550"/>
            <wp:effectExtent l="0" t="0" r="9525" b="0"/>
            <wp:wrapNone/>
            <wp:docPr id="1" name="Picture 0" descr="logo_nobackground_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obackground_v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2C9" w:rsidRPr="00041AC2" w:rsidRDefault="008A3B65">
      <w:pPr>
        <w:pStyle w:val="Heading1"/>
        <w:rPr>
          <w:rFonts w:ascii="TH SarabunPSK" w:hAnsi="TH SarabunPSK" w:cs="TH SarabunPSK"/>
          <w:sz w:val="40"/>
          <w:szCs w:val="40"/>
        </w:rPr>
      </w:pPr>
      <w:r w:rsidRPr="00D0145D">
        <w:rPr>
          <w:rFonts w:ascii="TH SarabunPSK" w:hAnsi="TH SarabunPSK" w:cs="TH SarabunPSK"/>
          <w:bCs/>
          <w:sz w:val="32"/>
          <w:szCs w:val="32"/>
          <w:cs/>
        </w:rPr>
        <w:br/>
      </w:r>
      <w:r w:rsidR="00D0145D" w:rsidRPr="00041AC2">
        <w:rPr>
          <w:rFonts w:ascii="TH SarabunPSK" w:hAnsi="TH SarabunPSK" w:cs="TH SarabunPSK" w:hint="cs"/>
          <w:bCs/>
          <w:sz w:val="40"/>
          <w:szCs w:val="40"/>
          <w:cs/>
        </w:rPr>
        <w:t>การ</w:t>
      </w:r>
      <w:r w:rsidRPr="00041AC2">
        <w:rPr>
          <w:rFonts w:ascii="TH SarabunPSK" w:hAnsi="TH SarabunPSK" w:cs="TH SarabunPSK"/>
          <w:bCs/>
          <w:sz w:val="40"/>
          <w:szCs w:val="40"/>
          <w:cs/>
        </w:rPr>
        <w:t>ศึกษาดูงาน ณ โครงการพัฒนาดอยตุง (พื้นที่ทรงงาน) อันเนื่องมาจากพระราชดำริ</w:t>
      </w:r>
    </w:p>
    <w:p w:rsidR="003F22C9" w:rsidRPr="001F2319" w:rsidRDefault="00CD2B34" w:rsidP="008A3B65">
      <w:pPr>
        <w:pStyle w:val="Heading2"/>
        <w:rPr>
          <w:rFonts w:ascii="TH SarabunPSK" w:hAnsi="TH SarabunPSK" w:cs="TH SarabunPSK"/>
        </w:rPr>
      </w:pPr>
      <w:bookmarkStart w:id="0" w:name="_Toc3"/>
      <w:r w:rsidRPr="001F2319">
        <w:rPr>
          <w:rFonts w:ascii="TH SarabunPSK" w:hAnsi="TH SarabunPSK" w:cs="TH SarabunPSK"/>
          <w:cs/>
        </w:rPr>
        <w:t>ระหว่าง</w:t>
      </w:r>
      <w:r w:rsidR="003A12E5" w:rsidRPr="001F2319">
        <w:rPr>
          <w:rFonts w:ascii="TH SarabunPSK" w:hAnsi="TH SarabunPSK" w:cs="TH SarabunPSK"/>
          <w:cs/>
        </w:rPr>
        <w:t>วันท</w:t>
      </w:r>
      <w:bookmarkEnd w:id="0"/>
      <w:r w:rsidR="000F15F7" w:rsidRPr="001F2319">
        <w:rPr>
          <w:rFonts w:ascii="TH SarabunPSK" w:hAnsi="TH SarabunPSK" w:cs="TH SarabunPSK" w:hint="cs"/>
          <w:cs/>
        </w:rPr>
        <w:t>ี่ 7-9 พฤษภาคม พ.ศ. 2561</w:t>
      </w:r>
      <w:r w:rsidR="00041AC2" w:rsidRPr="001F2319">
        <w:rPr>
          <w:rFonts w:ascii="TH SarabunPSK" w:hAnsi="TH SarabunPSK" w:cs="TH SarabunPSK" w:hint="cs"/>
          <w:cs/>
        </w:rPr>
        <w:t xml:space="preserve"> (</w:t>
      </w:r>
      <w:r w:rsidR="00125D63" w:rsidRPr="001F2319">
        <w:rPr>
          <w:rFonts w:ascii="TH SarabunPSK" w:hAnsi="TH SarabunPSK" w:cs="TH SarabunPSK" w:hint="cs"/>
          <w:cs/>
        </w:rPr>
        <w:t>จันทร์-อังคาร-พุธ</w:t>
      </w:r>
      <w:r w:rsidR="00041AC2" w:rsidRPr="001F2319">
        <w:rPr>
          <w:rFonts w:ascii="TH SarabunPSK" w:hAnsi="TH SarabunPSK" w:cs="TH SarabunPSK" w:hint="cs"/>
          <w:cs/>
        </w:rPr>
        <w:t>)</w:t>
      </w:r>
    </w:p>
    <w:p w:rsidR="009153F6" w:rsidRPr="001F2319" w:rsidRDefault="00CD2B34" w:rsidP="00DF7031">
      <w:pPr>
        <w:pStyle w:val="Heading2"/>
        <w:rPr>
          <w:rFonts w:ascii="TH SarabunPSK" w:hAnsi="TH SarabunPSK" w:cs="TH SarabunPSK"/>
          <w:sz w:val="32"/>
          <w:szCs w:val="32"/>
        </w:rPr>
      </w:pPr>
      <w:r w:rsidRPr="001F2319">
        <w:rPr>
          <w:rFonts w:ascii="TH SarabunPSK" w:hAnsi="TH SarabunPSK" w:cs="TH SarabunPSK"/>
          <w:sz w:val="32"/>
          <w:szCs w:val="32"/>
          <w:cs/>
        </w:rPr>
        <w:t xml:space="preserve">จัดโดย คณะกรรมการวิศวกรอาวุโส วิศวกรรมสถานแห่งประเทศไทย </w:t>
      </w:r>
      <w:r w:rsidR="001F2319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1F2319">
        <w:rPr>
          <w:rFonts w:ascii="TH SarabunPSK" w:hAnsi="TH SarabunPSK" w:cs="TH SarabunPSK"/>
          <w:sz w:val="32"/>
          <w:szCs w:val="32"/>
          <w:cs/>
        </w:rPr>
        <w:t>ในพระบรมราชูปถัมภ์ (วสท.)</w:t>
      </w:r>
    </w:p>
    <w:p w:rsidR="00041AC2" w:rsidRPr="00041AC2" w:rsidRDefault="009153F6" w:rsidP="001F2319">
      <w:pPr>
        <w:pStyle w:val="Heading2"/>
        <w:jc w:val="left"/>
        <w:rPr>
          <w:rFonts w:ascii="TH SarabunPSK" w:hAnsi="TH SarabunPSK" w:cs="TH SarabunPSK"/>
          <w:sz w:val="32"/>
          <w:szCs w:val="32"/>
        </w:rPr>
      </w:pPr>
      <w:r w:rsidRPr="009153F6">
        <w:rPr>
          <w:rFonts w:ascii="TH SarabunPSK" w:hAnsi="TH SarabunPSK" w:cs="TH SarabunPSK"/>
          <w:sz w:val="32"/>
          <w:szCs w:val="32"/>
          <w:cs/>
        </w:rPr>
        <w:tab/>
      </w:r>
      <w:r w:rsidRPr="00041A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41AC2" w:rsidRPr="00041AC2">
        <w:rPr>
          <w:rFonts w:ascii="TH SarabunPSK" w:hAnsi="TH SarabunPSK" w:cs="TH SarabunPSK"/>
          <w:sz w:val="32"/>
          <w:szCs w:val="32"/>
          <w:cs/>
        </w:rPr>
        <w:t>ปัจจุบันประเทศไทย</w:t>
      </w:r>
      <w:r w:rsidRPr="00041AC2">
        <w:rPr>
          <w:rFonts w:ascii="TH SarabunPSK" w:hAnsi="TH SarabunPSK" w:cs="TH SarabunPSK"/>
          <w:sz w:val="32"/>
          <w:szCs w:val="32"/>
          <w:cs/>
        </w:rPr>
        <w:t>เริ่มหันมาใช้พลังงานทดแทนซึ่งเป็นพลังงานทางเลือกรูปแบบใหม่ เพื่อลดการใช</w:t>
      </w:r>
      <w:r w:rsidR="00041AC2">
        <w:rPr>
          <w:rFonts w:ascii="TH SarabunPSK" w:hAnsi="TH SarabunPSK" w:cs="TH SarabunPSK" w:hint="cs"/>
          <w:sz w:val="32"/>
          <w:szCs w:val="32"/>
          <w:cs/>
        </w:rPr>
        <w:t>้</w:t>
      </w:r>
      <w:r w:rsidR="00041AC2" w:rsidRPr="00041AC2">
        <w:rPr>
          <w:rFonts w:ascii="TH SarabunPSK" w:hAnsi="TH SarabunPSK" w:cs="TH SarabunPSK"/>
          <w:sz w:val="32"/>
          <w:szCs w:val="32"/>
          <w:cs/>
        </w:rPr>
        <w:t>น</w:t>
      </w:r>
      <w:r w:rsidRPr="00041AC2">
        <w:rPr>
          <w:rFonts w:ascii="TH SarabunPSK" w:hAnsi="TH SarabunPSK" w:cs="TH SarabunPSK"/>
          <w:sz w:val="32"/>
          <w:szCs w:val="32"/>
          <w:cs/>
        </w:rPr>
        <w:t>้ำมันเชื้อเพลิงและก๊าซธรรมชาติที่ต้อง</w:t>
      </w:r>
      <w:r w:rsidR="00041AC2" w:rsidRPr="00041AC2">
        <w:rPr>
          <w:rFonts w:ascii="TH SarabunPSK" w:hAnsi="TH SarabunPSK" w:cs="TH SarabunPSK"/>
          <w:sz w:val="32"/>
          <w:szCs w:val="32"/>
          <w:cs/>
        </w:rPr>
        <w:t xml:space="preserve"> นำ</w:t>
      </w:r>
      <w:r w:rsidRPr="00041AC2">
        <w:rPr>
          <w:rFonts w:ascii="TH SarabunPSK" w:hAnsi="TH SarabunPSK" w:cs="TH SarabunPSK"/>
          <w:sz w:val="32"/>
          <w:szCs w:val="32"/>
          <w:cs/>
        </w:rPr>
        <w:t>เข้าจากต่างประเทศ นอกจากนี้ยังช่วยลดสาเหตุภาวะโลกร้อนจากการปล่อยก๊าซเรือนกระจกได้อีกทางหนึ่งด้วย</w:t>
      </w:r>
    </w:p>
    <w:p w:rsidR="00D0145D" w:rsidRPr="00D0145D" w:rsidRDefault="00041AC2" w:rsidP="001F2319">
      <w:pPr>
        <w:pStyle w:val="Heading2"/>
        <w:ind w:firstLine="708"/>
        <w:jc w:val="left"/>
        <w:rPr>
          <w:rFonts w:ascii="TH SarabunPSK" w:hAnsi="TH SarabunPSK" w:cs="TH SarabunPSK"/>
          <w:sz w:val="32"/>
          <w:szCs w:val="32"/>
        </w:rPr>
      </w:pPr>
      <w:r w:rsidRPr="00041AC2">
        <w:rPr>
          <w:rFonts w:ascii="TH SarabunPSK" w:hAnsi="TH SarabunPSK" w:cs="TH SarabunPSK"/>
          <w:sz w:val="32"/>
          <w:szCs w:val="32"/>
          <w:cs/>
        </w:rPr>
        <w:t xml:space="preserve">คณะกรรมการวิศวกรอาวุโส </w:t>
      </w:r>
      <w:r w:rsidR="00F317D0" w:rsidRPr="00041AC2">
        <w:rPr>
          <w:rFonts w:ascii="TH SarabunPSK" w:hAnsi="TH SarabunPSK" w:cs="TH SarabunPSK"/>
          <w:sz w:val="32"/>
          <w:szCs w:val="32"/>
          <w:cs/>
        </w:rPr>
        <w:t>ตระหนักถึงความสำคัญของ</w:t>
      </w:r>
      <w:r w:rsidRPr="00041AC2">
        <w:rPr>
          <w:rFonts w:ascii="TH SarabunPSK" w:hAnsi="TH SarabunPSK" w:cs="TH SarabunPSK"/>
          <w:sz w:val="32"/>
          <w:szCs w:val="32"/>
          <w:cs/>
        </w:rPr>
        <w:t>เรื่องดั</w:t>
      </w:r>
      <w:r w:rsidR="001F2319">
        <w:rPr>
          <w:rFonts w:ascii="TH SarabunPSK" w:hAnsi="TH SarabunPSK" w:cs="TH SarabunPSK"/>
          <w:sz w:val="32"/>
          <w:szCs w:val="32"/>
          <w:cs/>
        </w:rPr>
        <w:t>งกล่าว จึงจัดให้มีการศึกษาดูงาน</w:t>
      </w:r>
      <w:r w:rsidR="00336A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1AC2">
        <w:rPr>
          <w:rFonts w:ascii="TH SarabunPSK" w:hAnsi="TH SarabunPSK" w:cs="TH SarabunPSK"/>
          <w:sz w:val="32"/>
          <w:szCs w:val="32"/>
          <w:cs/>
        </w:rPr>
        <w:t xml:space="preserve">ณ โครงการพัฒนาดอยตุง (พื้นที่ทรงงาน) อันเนื่องมาจากพระราชดำริ </w:t>
      </w:r>
      <w:r w:rsidRPr="00041AC2">
        <w:rPr>
          <w:rFonts w:ascii="TH SarabunPSK" w:hAnsi="TH SarabunPSK" w:cs="TH SarabunPSK"/>
          <w:sz w:val="32"/>
          <w:szCs w:val="32"/>
        </w:rPr>
        <w:t xml:space="preserve"> </w:t>
      </w:r>
      <w:r w:rsidRPr="00041AC2">
        <w:rPr>
          <w:rFonts w:ascii="TH SarabunPSK" w:hAnsi="TH SarabunPSK" w:cs="TH SarabunPSK"/>
          <w:sz w:val="32"/>
          <w:szCs w:val="32"/>
          <w:cs/>
        </w:rPr>
        <w:t>ซึ่งเป็นหน่วยงานหนึ่งที่มีการใช้พลังงานทดแทนต่างๆ มากมาย อาทิเช่น การใช้พลังงานจากกากกาแฟ เป็นต้น โดยมีกำหนดการดังนี้</w:t>
      </w:r>
    </w:p>
    <w:tbl>
      <w:tblPr>
        <w:tblStyle w:val="BorderLess"/>
        <w:tblW w:w="921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3F22C9" w:rsidRPr="001F2319" w:rsidTr="00D0145D">
        <w:tc>
          <w:tcPr>
            <w:tcW w:w="9214" w:type="dxa"/>
            <w:gridSpan w:val="2"/>
            <w:vAlign w:val="center"/>
          </w:tcPr>
          <w:p w:rsidR="00D0145D" w:rsidRPr="001F2319" w:rsidRDefault="00D0145D" w:rsidP="00125D63">
            <w:pPr>
              <w:rPr>
                <w:rFonts w:ascii="TH SarabunPSK" w:eastAsia="BrowalliaUPC" w:hAnsi="TH SarabunPSK" w:cs="TH SarabunPSK"/>
                <w:b/>
                <w:sz w:val="28"/>
                <w:szCs w:val="28"/>
                <w:u w:val="single"/>
              </w:rPr>
            </w:pPr>
            <w:r w:rsidRPr="001F2319">
              <w:rPr>
                <w:rFonts w:ascii="TH SarabunPSK" w:eastAsia="BrowalliaUPC" w:hAnsi="TH SarabunPSK" w:cs="TH SarabunPSK"/>
                <w:b/>
                <w:bCs/>
                <w:sz w:val="28"/>
                <w:szCs w:val="28"/>
                <w:u w:val="single"/>
                <w:cs/>
              </w:rPr>
              <w:t>วัน</w:t>
            </w:r>
            <w:r w:rsidR="00CF4724" w:rsidRPr="001F2319">
              <w:rPr>
                <w:rFonts w:ascii="TH SarabunPSK" w:eastAsia="BrowalliaUPC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ที่ </w:t>
            </w:r>
            <w:r w:rsidR="0065273C" w:rsidRPr="001F2319">
              <w:rPr>
                <w:rFonts w:ascii="TH SarabunPSK" w:eastAsia="BrowalliaUPC" w:hAnsi="TH SarabunPSK" w:cs="TH SarabunPSK"/>
                <w:b/>
                <w:sz w:val="28"/>
                <w:szCs w:val="28"/>
                <w:u w:val="single"/>
              </w:rPr>
              <w:t>1</w:t>
            </w:r>
          </w:p>
        </w:tc>
      </w:tr>
      <w:tr w:rsidR="00D0145D" w:rsidRPr="001F2319" w:rsidTr="001F2319">
        <w:tc>
          <w:tcPr>
            <w:tcW w:w="2835" w:type="dxa"/>
          </w:tcPr>
          <w:p w:rsidR="00D0145D" w:rsidRPr="001F2319" w:rsidRDefault="00D0145D">
            <w:pPr>
              <w:rPr>
                <w:rFonts w:ascii="TH SarabunPSK" w:eastAsia="BrowalliaUPC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 w:hint="cs"/>
                <w:sz w:val="28"/>
                <w:szCs w:val="28"/>
                <w:cs/>
              </w:rPr>
              <w:t>เวลา 07.00</w:t>
            </w:r>
          </w:p>
          <w:p w:rsidR="00D0145D" w:rsidRPr="001F2319" w:rsidRDefault="00D0145D">
            <w:pPr>
              <w:rPr>
                <w:rFonts w:ascii="TH SarabunPSK" w:eastAsia="BrowalliaUPC" w:hAnsi="TH SarabunPSK" w:cs="TH SarabunPSK"/>
                <w:sz w:val="28"/>
                <w:szCs w:val="28"/>
                <w:cs/>
              </w:rPr>
            </w:pPr>
            <w:r w:rsidRPr="001F2319">
              <w:rPr>
                <w:rFonts w:ascii="TH SarabunPSK" w:eastAsia="BrowalliaUPC" w:hAnsi="TH SarabunPSK" w:cs="TH SarabunPSK" w:hint="cs"/>
                <w:sz w:val="28"/>
                <w:szCs w:val="28"/>
                <w:cs/>
              </w:rPr>
              <w:t>เวลา 08.10 น.</w:t>
            </w:r>
          </w:p>
        </w:tc>
        <w:tc>
          <w:tcPr>
            <w:tcW w:w="6379" w:type="dxa"/>
          </w:tcPr>
          <w:p w:rsidR="00D0145D" w:rsidRPr="001F2319" w:rsidRDefault="00D0145D">
            <w:pPr>
              <w:rPr>
                <w:rFonts w:ascii="TH SarabunPSK" w:eastAsia="BrowalliaUPC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 w:hint="cs"/>
                <w:sz w:val="28"/>
                <w:szCs w:val="28"/>
                <w:cs/>
              </w:rPr>
              <w:t>พร้อมกันที่สนามบินดอนเมือง</w:t>
            </w:r>
          </w:p>
          <w:p w:rsidR="00D0145D" w:rsidRPr="001F2319" w:rsidRDefault="00D0145D">
            <w:pPr>
              <w:rPr>
                <w:rFonts w:ascii="TH SarabunPSK" w:eastAsia="BrowalliaUPC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 w:hint="cs"/>
                <w:sz w:val="28"/>
                <w:szCs w:val="28"/>
                <w:cs/>
              </w:rPr>
              <w:t>ออกเดินทางด้วยสายการ</w:t>
            </w:r>
            <w:bookmarkStart w:id="1" w:name="_GoBack"/>
            <w:bookmarkEnd w:id="1"/>
            <w:r w:rsidRPr="001F2319">
              <w:rPr>
                <w:rFonts w:ascii="TH SarabunPSK" w:eastAsia="BrowalliaUPC" w:hAnsi="TH SarabunPSK" w:cs="TH SarabunPSK" w:hint="cs"/>
                <w:sz w:val="28"/>
                <w:szCs w:val="28"/>
                <w:cs/>
              </w:rPr>
              <w:t xml:space="preserve">บิน </w:t>
            </w:r>
          </w:p>
          <w:p w:rsidR="00D0145D" w:rsidRPr="001F2319" w:rsidRDefault="00D0145D">
            <w:pPr>
              <w:rPr>
                <w:rFonts w:ascii="TH SarabunPSK" w:eastAsia="BrowalliaUPC" w:hAnsi="TH SarabunPSK" w:cs="TH SarabunPSK"/>
                <w:sz w:val="28"/>
                <w:szCs w:val="28"/>
                <w:cs/>
              </w:rPr>
            </w:pPr>
            <w:r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</w:rPr>
              <w:t xml:space="preserve">** </w:t>
            </w:r>
            <w:proofErr w:type="spellStart"/>
            <w:r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</w:rPr>
              <w:t>AirAsia</w:t>
            </w:r>
            <w:proofErr w:type="spellEnd"/>
            <w:r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</w:rPr>
              <w:t xml:space="preserve"> FD3203 08.10-09.30 </w:t>
            </w:r>
            <w:r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09:00 - 10:00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 w:rsidP="00D014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คณะเดินทางถึงท่าอากาศยานแม่ฟ้าหลวง</w:t>
            </w:r>
            <w:r w:rsidRPr="001F2319"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="008A3B65"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</w:rPr>
              <w:t xml:space="preserve">** </w:t>
            </w:r>
            <w:proofErr w:type="spellStart"/>
            <w:r w:rsidR="008A3B65"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</w:rPr>
              <w:t>Air</w:t>
            </w:r>
            <w:r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</w:rPr>
              <w:t>Asia</w:t>
            </w:r>
            <w:proofErr w:type="spellEnd"/>
            <w:r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</w:rPr>
              <w:t xml:space="preserve"> FD3203 08.10-09.30 </w:t>
            </w:r>
            <w:r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b/>
                <w:bCs/>
                <w:i/>
                <w:iCs/>
                <w:sz w:val="28"/>
                <w:szCs w:val="28"/>
              </w:rPr>
              <w:t xml:space="preserve">. 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10:00 - 11:30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คณะออกเดิน</w:t>
            </w:r>
            <w:r w:rsidR="008A3B65"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ทางจากท่าอากาศยานแม่ฟ้าหลวงไป</w:t>
            </w:r>
            <w:r w:rsidR="008A3B65"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โครงการพัฒนาดอยตุง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11:30 - 12:00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เช็คอินท์ เข้าที่พัก ณ ดอยตุงลอด์จ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lastRenderedPageBreak/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12:00 - 13:00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รับประทานอาหารกลางวัน ณศาลาลีลาวดี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13:00 - 14:00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 w:rsidP="008A3B6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ฟังบรรยายโครงการพัฒนาทางเลือกในการดำรงชีวิตที่ยั่งยืน </w:t>
            </w:r>
            <w:r w:rsidR="008A3B65"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ของมูลนิธิแม่ฟ้าหลวงในพระบรมราชูปถัมภ์ 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14:00 - 15:00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บรรยาย โครงการสิ่งแวดล้อมและพลังงานทดแทน </w:t>
            </w:r>
            <w:r w:rsidRPr="001F2319"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สำนักงานมูลธิแม่ฟ้าหลวง ในพระบรมราชูปถัมภ์ สำนักงานพระราม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4  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โครงการพัฒนาดอยตุง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>(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>พื้นที่ทรงงาน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)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อันเนื่องมาจากพระราชดำริ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  <w:t xml:space="preserve">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โครงการปลูกป่า สร้างคนบนวิถีพอเพียง จังหวัดน่าน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>โครงการขยายผลต่างประเทศ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15:00 - 15:15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พลังงานโซล่าเซลลฺ์ บริเวณหน้าหอแห่งแรงบันดาลใจ</w:t>
            </w:r>
            <w:r w:rsidRPr="001F2319"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**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รับประทานอาหารว่าง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15.00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>น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. 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15:15 - 16:00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Green hotel &amp; Heat pump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16:00 - 18:00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เช็คอินท์ เข้าที่พัก ณ ดอยตุงลอด์จ พักผ่อนตามอัธยาศัย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18:00 - 19:00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รับประทานอาหารเย็น ณ ศาลาลีลาวดี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19:00 - 20:00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กิจกรรมถอดบทเรียนการเรียนรู้ประจำวัน ณ ห้องคลับ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31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20:00 - 23:00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เข้าที่พักดอยตุงลอด์จ พักผ่อนตามอัธยาศัย</w:t>
            </w:r>
          </w:p>
        </w:tc>
      </w:tr>
      <w:tr w:rsidR="003F22C9" w:rsidRPr="001F2319" w:rsidTr="00D0145D">
        <w:tc>
          <w:tcPr>
            <w:tcW w:w="9214" w:type="dxa"/>
            <w:gridSpan w:val="2"/>
            <w:vAlign w:val="center"/>
          </w:tcPr>
          <w:p w:rsidR="003F22C9" w:rsidRPr="001F2319" w:rsidRDefault="003A12E5" w:rsidP="00125D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b/>
                <w:bCs/>
                <w:sz w:val="28"/>
                <w:szCs w:val="28"/>
                <w:u w:val="single"/>
                <w:cs/>
              </w:rPr>
              <w:t>วัน</w:t>
            </w:r>
            <w:r w:rsidR="00125D63" w:rsidRPr="001F2319"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 2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07:00 - 08:30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รับประทานอาหารเช้า ณ ศาลาลีลาวดี 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08:30 - 08:45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อกกเดินทางไปยังแปลงปลูกป่าเศรษฐกิจ นวุติไซต์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1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08:45 - 09:45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 w:rsidP="008A3B6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ชมแ</w:t>
            </w:r>
            <w:r w:rsidR="008A3B65"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ปลงปลูกป่าเศรษฐกิจ แมคคาเดเมีย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และโรงงานแปรรูป </w:t>
            </w:r>
            <w:r w:rsidRPr="001F2319"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lastRenderedPageBreak/>
              <w:t xml:space="preserve">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ป่าเศรษฐกิจ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- Carbon Credit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>- T-</w:t>
            </w:r>
            <w:proofErr w:type="spellStart"/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>ver</w:t>
            </w:r>
            <w:proofErr w:type="spellEnd"/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- Bio-mass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  <w:t>- Zero waste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lastRenderedPageBreak/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09:45 - 10:00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ออกเดินทางจากแปลงปลูกป่าเศรษฐกิจ นวุติไซต์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 </w:t>
            </w:r>
            <w:r w:rsidR="008A3B65"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ไปยังศูนย์ผลิตและจำหน่ายงานมือ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10:00 - 12:00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 w:rsidP="008A3B6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ชมศูนย์ผลิตและจำหน่ายงานมือ </w:t>
            </w:r>
            <w:r w:rsidRPr="001F2319"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โรงงานทอผ้า เย็บผ้า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โรงงานกระดาษสา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โรงงานคั่วกาแฟ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โรงงานเซรามิค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-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โรงอบพลังงานแสงอาทิตย์  </w:t>
            </w:r>
            <w:r w:rsidR="008A3B65"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**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 xml:space="preserve">รับประทานอาหารว่าง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10.00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.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>โรงคั่วกาแฟ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12:00 - 13:00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รับประทานอาหารกลางวัน ร้านข้าวซอยป้าหลอย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13:00 - 15:00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ชมบ่อบำบัดน้ำเสีย บ่อคัดแยกขยะ และเตาเผาถ่าน</w:t>
            </w:r>
            <w:r w:rsidR="008A3B65"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ณ พื้นที่ </w:t>
            </w:r>
            <w:r w:rsidR="008A3B65"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100 </w:t>
            </w:r>
            <w:r w:rsidR="008A3B65"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ไร่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15:00 - 15:30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ออกเดินไปยังโครงการพัฒนาดอยตุง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15:30 - 18:00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8A3B6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ชมสวนแม่ฟ้าหลวง และพักผ่อนตามอัธยาศัย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18:00 - 19:00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รับประทานอาหารเย็น ณ ศาลาลีลาวดี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19:00 - 20:00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กิจกรรมถอดบทเรียนการเรียนรู้ประจำวัน ณ ห้องคลับ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31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20:00 - 23:00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เข้าที่พักดอยตุงลอด์จ พักผ่อนตามอัธยาศัย</w:t>
            </w:r>
          </w:p>
        </w:tc>
      </w:tr>
      <w:tr w:rsidR="003F22C9" w:rsidRPr="001F2319" w:rsidTr="00D0145D">
        <w:tc>
          <w:tcPr>
            <w:tcW w:w="9214" w:type="dxa"/>
            <w:gridSpan w:val="2"/>
            <w:vAlign w:val="center"/>
          </w:tcPr>
          <w:p w:rsidR="003F22C9" w:rsidRPr="001F2319" w:rsidRDefault="003A12E5" w:rsidP="00125D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b/>
                <w:bCs/>
                <w:sz w:val="28"/>
                <w:szCs w:val="28"/>
                <w:u w:val="single"/>
                <w:cs/>
              </w:rPr>
              <w:lastRenderedPageBreak/>
              <w:t>วัน</w:t>
            </w:r>
            <w:r w:rsidR="00125D63" w:rsidRPr="001F2319"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 3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09:00 - 09:30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Tropical Building &amp; Power meter</w:t>
            </w:r>
          </w:p>
        </w:tc>
      </w:tr>
      <w:tr w:rsidR="003F22C9" w:rsidRPr="001F2319" w:rsidTr="001F2319">
        <w:tc>
          <w:tcPr>
            <w:tcW w:w="2835" w:type="dxa"/>
          </w:tcPr>
          <w:p w:rsidR="003F22C9" w:rsidRPr="001F2319" w:rsidRDefault="003A12E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09:30 - 12:00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06EA8" w:rsidRPr="001F2319" w:rsidRDefault="003A12E5">
            <w:pPr>
              <w:rPr>
                <w:rFonts w:ascii="TH SarabunPSK" w:eastAsia="BrowalliaUPC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Q&amp;A Reflection  Work shop</w:t>
            </w:r>
          </w:p>
        </w:tc>
      </w:tr>
      <w:tr w:rsidR="00306EA8" w:rsidRPr="001F2319" w:rsidTr="001F2319">
        <w:tc>
          <w:tcPr>
            <w:tcW w:w="2835" w:type="dxa"/>
          </w:tcPr>
          <w:p w:rsidR="00306EA8" w:rsidRPr="001F2319" w:rsidRDefault="00306EA8">
            <w:pPr>
              <w:rPr>
                <w:rFonts w:ascii="TH SarabunPSK" w:eastAsia="BrowalliaUPC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12.00 – 13.00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06EA8" w:rsidRPr="001F2319" w:rsidRDefault="00306EA8">
            <w:pPr>
              <w:rPr>
                <w:rFonts w:ascii="TH SarabunPSK" w:eastAsia="BrowalliaUPC" w:hAnsi="TH SarabunPSK" w:cs="TH SarabunPSK"/>
                <w:sz w:val="28"/>
                <w:szCs w:val="28"/>
                <w:cs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รับประทานอาหารกลางวัน ณ ครัวตำหนัก</w:t>
            </w:r>
          </w:p>
        </w:tc>
      </w:tr>
      <w:tr w:rsidR="00306EA8" w:rsidRPr="001F2319" w:rsidTr="001F2319">
        <w:tc>
          <w:tcPr>
            <w:tcW w:w="2835" w:type="dxa"/>
          </w:tcPr>
          <w:p w:rsidR="00306EA8" w:rsidRPr="001F2319" w:rsidRDefault="00306EA8">
            <w:pPr>
              <w:rPr>
                <w:rFonts w:ascii="TH SarabunPSK" w:eastAsia="BrowalliaUPC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เวลา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 13.00 – 15.30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06EA8" w:rsidRPr="001F2319" w:rsidRDefault="00306EA8">
            <w:pPr>
              <w:rPr>
                <w:rFonts w:ascii="TH SarabunPSK" w:eastAsia="BrowalliaUPC" w:hAnsi="TH SarabunPSK" w:cs="TH SarabunPSK"/>
                <w:sz w:val="28"/>
                <w:szCs w:val="28"/>
                <w:cs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TBC</w:t>
            </w:r>
          </w:p>
        </w:tc>
      </w:tr>
      <w:tr w:rsidR="00306EA8" w:rsidRPr="001F2319" w:rsidTr="001F2319">
        <w:tc>
          <w:tcPr>
            <w:tcW w:w="2835" w:type="dxa"/>
          </w:tcPr>
          <w:p w:rsidR="00306EA8" w:rsidRPr="001F2319" w:rsidRDefault="00306EA8">
            <w:pPr>
              <w:rPr>
                <w:rFonts w:ascii="TH SarabunPSK" w:eastAsia="BrowalliaUPC" w:hAnsi="TH SarabunPSK" w:cs="TH SarabunPSK"/>
                <w:sz w:val="28"/>
                <w:szCs w:val="28"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 xml:space="preserve">เวลา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 xml:space="preserve">16.00 – 17.20 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06EA8" w:rsidRPr="001F2319" w:rsidRDefault="00306EA8">
            <w:pPr>
              <w:rPr>
                <w:rFonts w:ascii="TH SarabunPSK" w:eastAsia="BrowalliaUPC" w:hAnsi="TH SarabunPSK" w:cs="TH SarabunPSK"/>
                <w:sz w:val="28"/>
                <w:szCs w:val="28"/>
                <w:cs/>
              </w:rPr>
            </w:pP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t>เดินทางกลับโดยสวัสดิภาพ</w:t>
            </w:r>
            <w:r w:rsidRPr="001F2319">
              <w:rPr>
                <w:rFonts w:ascii="TH SarabunPSK" w:eastAsia="BrowalliaUPC" w:hAnsi="TH SarabunPSK" w:cs="TH SarabunPSK"/>
                <w:sz w:val="28"/>
                <w:szCs w:val="28"/>
                <w:cs/>
              </w:rPr>
              <w:br/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** </w:t>
            </w:r>
            <w:proofErr w:type="spellStart"/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>AirAsia</w:t>
            </w:r>
            <w:proofErr w:type="spellEnd"/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 FD3208 16.10-17.20 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>.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br/>
              <w:t xml:space="preserve">** </w:t>
            </w:r>
            <w:proofErr w:type="spellStart"/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>AirAsia</w:t>
            </w:r>
            <w:proofErr w:type="spellEnd"/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 xml:space="preserve"> FD320621.45-23.05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  <w:cs/>
              </w:rPr>
              <w:t>น</w:t>
            </w:r>
            <w:r w:rsidRPr="001F2319">
              <w:rPr>
                <w:rFonts w:ascii="TH SarabunPSK" w:eastAsia="BrowalliaUPC" w:hAnsi="TH SarabunPSK" w:cs="TH SarabunPSK"/>
                <w:i/>
                <w:iCs/>
                <w:sz w:val="28"/>
                <w:szCs w:val="28"/>
              </w:rPr>
              <w:t>.</w:t>
            </w:r>
          </w:p>
        </w:tc>
      </w:tr>
    </w:tbl>
    <w:p w:rsidR="003A12E5" w:rsidRDefault="003A12E5">
      <w:pPr>
        <w:rPr>
          <w:rFonts w:ascii="TH SarabunPSK" w:hAnsi="TH SarabunPSK" w:cs="TH SarabunPSK"/>
          <w:sz w:val="32"/>
          <w:szCs w:val="32"/>
        </w:rPr>
      </w:pPr>
    </w:p>
    <w:p w:rsidR="00DF7031" w:rsidRDefault="00DF7031">
      <w:pPr>
        <w:rPr>
          <w:rFonts w:ascii="TH SarabunPSK" w:hAnsi="TH SarabunPSK" w:cs="TH SarabunPSK"/>
          <w:sz w:val="32"/>
          <w:szCs w:val="32"/>
        </w:rPr>
      </w:pPr>
    </w:p>
    <w:p w:rsidR="00DF7031" w:rsidRDefault="00DF7031">
      <w:pPr>
        <w:rPr>
          <w:rFonts w:ascii="TH SarabunPSK" w:hAnsi="TH SarabunPSK" w:cs="TH SarabunPSK"/>
          <w:sz w:val="32"/>
          <w:szCs w:val="32"/>
        </w:rPr>
      </w:pPr>
    </w:p>
    <w:p w:rsidR="00D0145D" w:rsidRPr="00C90A3D" w:rsidRDefault="00D0145D" w:rsidP="00B92962">
      <w:pPr>
        <w:jc w:val="center"/>
        <w:rPr>
          <w:rFonts w:ascii="TH SarabunPSK" w:hAnsi="TH SarabunPSK" w:cs="TH SarabunPSK"/>
          <w:sz w:val="44"/>
          <w:szCs w:val="44"/>
        </w:rPr>
      </w:pPr>
    </w:p>
    <w:sectPr w:rsidR="00D0145D" w:rsidRPr="00C90A3D" w:rsidSect="00DF7031">
      <w:pgSz w:w="11870" w:h="16787"/>
      <w:pgMar w:top="851" w:right="1097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435B3"/>
    <w:multiLevelType w:val="hybridMultilevel"/>
    <w:tmpl w:val="E3CA3BEE"/>
    <w:lvl w:ilvl="0" w:tplc="3458746C">
      <w:start w:val="21"/>
      <w:numFmt w:val="bullet"/>
      <w:lvlText w:val=""/>
      <w:lvlJc w:val="left"/>
      <w:pPr>
        <w:ind w:left="1080" w:hanging="360"/>
      </w:pPr>
      <w:rPr>
        <w:rFonts w:ascii="Wingdings" w:eastAsia="Calibri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C9"/>
    <w:rsid w:val="00041AC2"/>
    <w:rsid w:val="000F15F7"/>
    <w:rsid w:val="00125D63"/>
    <w:rsid w:val="001B57A0"/>
    <w:rsid w:val="001F2319"/>
    <w:rsid w:val="00306EA8"/>
    <w:rsid w:val="0033225B"/>
    <w:rsid w:val="00336AAF"/>
    <w:rsid w:val="003A12E5"/>
    <w:rsid w:val="003F22C9"/>
    <w:rsid w:val="00465B9D"/>
    <w:rsid w:val="00545EFD"/>
    <w:rsid w:val="005541D1"/>
    <w:rsid w:val="00562E32"/>
    <w:rsid w:val="0065273C"/>
    <w:rsid w:val="006815A8"/>
    <w:rsid w:val="0068524B"/>
    <w:rsid w:val="00764849"/>
    <w:rsid w:val="008A3B65"/>
    <w:rsid w:val="009153F6"/>
    <w:rsid w:val="00995D14"/>
    <w:rsid w:val="009A2B0C"/>
    <w:rsid w:val="009C788F"/>
    <w:rsid w:val="00B226B7"/>
    <w:rsid w:val="00B92962"/>
    <w:rsid w:val="00C20937"/>
    <w:rsid w:val="00C63112"/>
    <w:rsid w:val="00C90A3D"/>
    <w:rsid w:val="00CD2B34"/>
    <w:rsid w:val="00CD5706"/>
    <w:rsid w:val="00CF4724"/>
    <w:rsid w:val="00D0145D"/>
    <w:rsid w:val="00DF7031"/>
    <w:rsid w:val="00DF7A0C"/>
    <w:rsid w:val="00E76BF9"/>
    <w:rsid w:val="00F23168"/>
    <w:rsid w:val="00F317D0"/>
    <w:rsid w:val="00F33A02"/>
    <w:rsid w:val="00F92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D2BDD1-22BB-44C8-B9F7-A40E29B3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0937"/>
  </w:style>
  <w:style w:type="paragraph" w:styleId="Heading1">
    <w:name w:val="heading 1"/>
    <w:basedOn w:val="Normal"/>
    <w:rsid w:val="00C20937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rsid w:val="00C20937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rsid w:val="00C20937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C20937"/>
    <w:rPr>
      <w:vertAlign w:val="superscript"/>
    </w:rPr>
  </w:style>
  <w:style w:type="table" w:customStyle="1" w:styleId="BorderLess">
    <w:name w:val="Border Less"/>
    <w:uiPriority w:val="99"/>
    <w:rsid w:val="00C20937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NoSpacing">
    <w:name w:val="No Spacing"/>
    <w:uiPriority w:val="99"/>
    <w:qFormat/>
    <w:rsid w:val="00C63112"/>
    <w:pPr>
      <w:spacing w:after="0" w:line="240" w:lineRule="auto"/>
    </w:pPr>
    <w:rPr>
      <w:rFonts w:ascii="Calibri" w:eastAsia="Calibri" w:hAnsi="Calibri" w:cs="Cordia New"/>
      <w:sz w:val="22"/>
      <w:szCs w:val="28"/>
    </w:rPr>
  </w:style>
  <w:style w:type="character" w:styleId="Hyperlink">
    <w:name w:val="Hyperlink"/>
    <w:basedOn w:val="DefaultParagraphFont"/>
    <w:uiPriority w:val="99"/>
    <w:rsid w:val="00C63112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63112"/>
    <w:pPr>
      <w:spacing w:after="0" w:line="240" w:lineRule="auto"/>
      <w:ind w:left="1440"/>
      <w:jc w:val="both"/>
    </w:pPr>
    <w:rPr>
      <w:rFonts w:ascii="Times New Roman" w:eastAsia="Times New Roman" w:hAnsi="Times New Roman" w:cs="Cord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C63112"/>
    <w:rPr>
      <w:rFonts w:ascii="Times New Roman" w:eastAsia="Times New Roman" w:hAnsi="Times New Roman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849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849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Puvit</dc:creator>
  <cp:lastModifiedBy>dt-klc019</cp:lastModifiedBy>
  <cp:revision>2</cp:revision>
  <cp:lastPrinted>2016-10-06T09:29:00Z</cp:lastPrinted>
  <dcterms:created xsi:type="dcterms:W3CDTF">2018-02-21T13:41:00Z</dcterms:created>
  <dcterms:modified xsi:type="dcterms:W3CDTF">2018-02-21T13:41:00Z</dcterms:modified>
</cp:coreProperties>
</file>