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(Draft) Schedule for Study Visit </w:t>
      </w:r>
      <w:bookmarkEnd w:id="1"/>
    </w:p>
    <w:p>
      <w:pPr>
        <w:pStyle w:val="Heading1"/>
      </w:pPr>
      <w:bookmarkStart w:id="2" w:name="_Toc2"/>
      <w:r>
        <w:t>สาขาวิชาออกแบบหัตถกรรม มหาวิทยาลัยธรรมศาสตร์</w:t>
      </w:r>
      <w:bookmarkEnd w:id="2"/>
    </w:p>
    <w:p>
      <w:pPr>
        <w:pStyle w:val="Heading1"/>
      </w:pPr>
      <w:bookmarkStart w:id="3" w:name="_Toc3"/>
      <w:r>
        <w:t>Chiang Rai, Thailand</w:t>
      </w:r>
      <w:bookmarkEnd w:id="3"/>
    </w:p>
    <w:p>
      <w:pPr>
        <w:pStyle w:val="Heading2"/>
      </w:pPr>
      <w:bookmarkStart w:id="4" w:name="_Toc4"/>
      <w:r>
        <w:t>22 January 2020</w:t>
      </w:r>
      <w:bookmarkEnd w:id="4"/>
    </w:p>
    <w:p/>
    <w:tbl>
      <w:tblGrid>
        <w:gridCol w:w="2000" w:type="dxa"/>
        <w:gridCol w:w="6000" w:type="dxa"/>
        <w:gridCol w:w="2000" w:type="dxa"/>
      </w:tblGrid>
      <w:tblPr>
        <w:tblStyle w:val="Blue Header"/>
      </w:tblPr>
      <w:tr>
        <w:trPr>
          <w:trHeight w:val="350" w:hRule="atLeast"/>
          <w:tblHeader w:val="1"/>
        </w:trPr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Time</w:t>
            </w:r>
          </w:p>
        </w:tc>
        <w:tc>
          <w:tcPr>
            <w:tcW w:w="6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Schedule</w:t>
            </w:r>
          </w:p>
        </w:tc>
        <w:tc>
          <w:tcPr>
            <w:tcW w:w="2000" w:type="dxa"/>
            <w:vAlign w:val="top"/>
            <w:shd w:val="clear" w:color="" w:fill="002060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Remarks</w:t>
            </w:r>
          </w:p>
        </w:tc>
      </w:tr>
      <w:tr>
        <w:trPr/>
        <w:tc>
          <w:tcPr>
            <w:tcW w:w="10000" w:type="dxa"/>
            <w:vAlign w:val="center"/>
            <w:shd w:val="clear" w:color="" w:fill="9cc2e5"/>
            <w:gridSpan w:val="3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Wednesday 22 January 2020</w:t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10:30 - 11:30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11:30 - 12:00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</w:t>
            </w:r>
          </w:p>
        </w:tc>
        <w:tc>
          <w:tcPr>
            <w:tcW w:w="6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  <w:tc>
          <w:tcPr>
            <w:tcW w:w="2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  <w:gridCol w:w="500" w:type="dxa"/>
    </w:tblGrid>
    <w:tblPr>
      <w:tblStyle w:val="Footer Table"/>
    </w:tblPr>
    <w:tr>
      <w:trPr/>
      <w:tc>
        <w:tcPr>
          <w:tcW w:w="9000" w:type="dxa"/>
          <w:tcBorders>
            <w:top w:val="single" w:sz="2" w:color="000000"/>
          </w:tcBorders>
        </w:tcPr>
        <w:p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(draft)  Study Visit Programme forสาขาวิชาออกแบบหัตถกรรม มหาวิทยาลัยธรรมศาสตร์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V3. 18 January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lue Header">
    <w:name w:val="Blue Header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95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2020-01-18T15:08:54+07:00</dcterms:created>
  <dcterms:modified xsi:type="dcterms:W3CDTF">2020-01-18T15:08:54+07:00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