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คณะปิดทองหลังพระฯ นำโดยคุณจำเริญ </w:t>
      </w:r>
      <w:bookmarkEnd w:id="2"/>
    </w:p>
    <w:p>
      <w:pPr>
        <w:pStyle w:val="Heading2"/>
      </w:pPr>
      <w:bookmarkStart w:id="3" w:name="_Toc3"/>
      <w:r>
        <w:t>วันที่ 5 - 6 มกราคม 2563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7 มกราคม 2563)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เดินทางจากสนามบินดอนเมือง ไปยังสนามบินเเม่ฟ้าหลวง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ชมทัศนียภาพริมฝั่งแม่น้ำโขง พื้นที่สามเหลี่ยมทองคำ อ.เชียงแสน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รับประทานอาหารร้านอาหารริมน้ำโขง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เข้าพบนายอำเภอเชียงแสนและหัวหน้าส่วนราชการและผู้ที่เกี่ยวข้องกับการขยายผลโครงการร้อยใจรักษ์ (Mr./Mrs. Ad1-3)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 อ.แม่ฟ้าหลวง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ร้านอาหารบริเวณเชิงดออยตุง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6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ฟังบรรยายสรุปสรุปภาพรวมโครงการพัฒนาดอยตุงฯ และการทำงานของมูลนิธิแม่ฟ้าหลวงฯ โดยนางสาววิสิษฐ์อร รัชตะนาวิน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ศึกษาดูงานการจัดการสิ่งแวดล้อมของโครงการพัฒนาดอยตุงฯ ณ สำนักงานสิ่งแวดล้อม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ร้านโม คาเฟ่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เดินทางไปยังโครงการร้อยใจรักษ์ ต.ท่าตอน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ฟังบรรยายสรุปภาพรวมโครงการร้อยใจรักษ์และโครงการขยายผล โดยนายณรงค์ อภิชัย ประธานสายปฏิบัติการพัฒนา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เยี่ยมชมกิจกรรมแปลงสาธิต 75 ไร่ 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2020-01-07T15:10:20+07:00</dcterms:created>
  <dcterms:modified xsi:type="dcterms:W3CDTF">2020-01-07T15:10:20+07:00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