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Cambria" w:hAnsi="Cambria" w:eastAsia="Cambria" w:cs="Cambria"/>
          <w:sz w:val="32"/>
          <w:szCs w:val="32"/>
          <w:b/>
        </w:rPr>
        <w:t xml:space="preserve">(Draft) Schedule for Study Visit</w:t>
      </w:r>
      <w:br/>
      <w:r>
        <w:rPr>
          <w:rFonts w:ascii="Cambria" w:hAnsi="Cambria" w:eastAsia="Cambria" w:cs="Cambria"/>
          <w:sz w:val="32"/>
          <w:szCs w:val="32"/>
          <w:b/>
        </w:rPr>
        <w:t xml:space="preserve">Corporate Sustainability Team จาก Minor International</w:t>
      </w:r>
      <w:br/>
      <w:r>
        <w:rPr>
          <w:rFonts w:ascii="Cambria" w:hAnsi="Cambria" w:eastAsia="Cambria" w:cs="Cambria"/>
          <w:sz w:val="32"/>
          <w:szCs w:val="32"/>
          <w:b/>
        </w:rPr>
        <w:t xml:space="preserve">Chiang Rai, Thailand</w:t>
      </w:r>
      <w:br/>
      <w:r>
        <w:rPr>
          <w:rFonts w:ascii="Cambria" w:hAnsi="Cambria" w:eastAsia="Cambria" w:cs="Cambria"/>
          <w:sz w:val="32"/>
          <w:szCs w:val="32"/>
          <w:b/>
        </w:rPr>
        <w:t xml:space="preserve">9 December 2019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  <w:b/>
              </w:rPr>
              <w:t xml:space="preserve">Time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  <w:b/>
              </w:rPr>
              <w:t xml:space="preserve">Schedule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  <w:b/>
              </w:rPr>
              <w:t xml:space="preserve">Remarks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  <w:b/>
              </w:rPr>
              <w:t xml:space="preserve">Monday 9 December 2019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13:00 - 14:00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14:00 - 14:20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14:20 - 15:20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15:20 - 15:30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15:30 - 16:00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</w:tbl>
    <w:p/>
    <w:p>
      <w:pPr/>
      <w:r>
        <w:rPr>
          <w:rFonts w:ascii="Cambria" w:hAnsi="Cambria" w:eastAsia="Cambria" w:cs="Cambria"/>
          <w:sz w:val="28"/>
          <w:szCs w:val="28"/>
          <w:u w:val="single"/>
        </w:rPr>
        <w:t xml:space="preserve">Notes</w:t>
      </w:r>
    </w:p>
    <w:p>
      <w:pPr>
        <w:spacing w:after="0" w:line="240" w:lineRule="auto"/>
        <w:numPr>
          <w:ilvl w:val="0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The schedule can be adjusted as appropriated.</w:t>
      </w:r>
    </w:p>
    <w:p>
      <w:pPr>
        <w:spacing w:after="0" w:line="240" w:lineRule="auto"/>
        <w:numPr>
          <w:ilvl w:val="0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Dress code</w:t>
      </w:r>
    </w:p>
    <w:p>
      <w:pPr>
        <w:spacing w:after="0" w:line="240" w:lineRule="auto"/>
        <w:numPr>
          <w:ilvl w:val="1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Smart casual and comfortable shoes. High-heeled shoes are not recommended.</w:t>
      </w:r>
    </w:p>
    <w:p>
      <w:pPr>
        <w:spacing w:after="0" w:line="240" w:lineRule="auto"/>
        <w:numPr>
          <w:ilvl w:val="1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Participants may bring jacket and sun protection gears for outdoor site visit and activity with local community.</w:t>
      </w:r>
    </w:p>
    <w:p>
      <w:pPr>
        <w:spacing w:after="0" w:line="240" w:lineRule="auto"/>
        <w:numPr>
          <w:ilvl w:val="1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Sleeveless shirt, shorts and mini – skirt are not allowed at the Royal villa.</w:t>
      </w:r>
    </w:p>
    <w:p>
      <w:pPr>
        <w:spacing w:after="0" w:line="240" w:lineRule="auto"/>
        <w:numPr>
          <w:ilvl w:val="1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For safety reason, sandals and flip-flops are not allowed at the factories.</w:t>
      </w:r>
    </w:p>
    <w:p>
      <w:pPr>
        <w:spacing w:after="0" w:line="240" w:lineRule="auto"/>
        <w:numPr>
          <w:ilvl w:val="0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We encourage participants to bring reusable water bottle to reduce single - use plastic.</w:t>
      </w:r>
    </w:p>
    <w:p>
      <w:pPr>
        <w:spacing w:after="0" w:line="240" w:lineRule="auto"/>
        <w:numPr>
          <w:ilvl w:val="0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Local villagers sometimes speak dialect, multiple translations may take time during the discussion session.</w:t>
      </w:r>
    </w:p>
    <w:p>
      <w:pPr>
        <w:spacing w:after="0" w:line="240" w:lineRule="auto"/>
        <w:numPr>
          <w:ilvl w:val="0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Reflection workshop will be conducted by MFLF staff after dinner.</w:t>
      </w:r>
    </w:p>
    <w:p>
      <w:pPr>
        <w:spacing w:after="0" w:line="240" w:lineRule="auto"/>
        <w:numPr>
          <w:ilvl w:val="0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Should you have any health problem or dietary restriction, kindly inform us prior to the study visits.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Cambria" w:hAnsi="Cambria" w:eastAsia="Cambria" w:cs="Cambria"/>
              <w:sz w:val="20"/>
              <w:szCs w:val="20"/>
            </w:rPr>
            <w:t xml:space="preserve">(Draft)  Study Visit Programme for Corporate Sustainability Team จาก Minor International </w:t>
          </w:r>
          <w:br/>
          <w:r>
            <w:rPr>
              <w:rFonts w:ascii="Cambria" w:hAnsi="Cambria" w:eastAsia="Cambria" w:cs="Cambria"/>
              <w:sz w:val="20"/>
              <w:szCs w:val="20"/>
            </w:rPr>
            <w:t xml:space="preserve">9 December 2019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63B5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2020-01-29T18:00:01+07:00</dcterms:created>
  <dcterms:modified xsi:type="dcterms:W3CDTF">2020-01-29T18:00:01+07:00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