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ผู้บริหารและพนักงาน SCB</w:t>
      </w:r>
      <w:bookmarkEnd w:id="2"/>
    </w:p>
    <w:p>
      <w:pPr>
        <w:pStyle w:val="Heading2"/>
      </w:pPr>
      <w:bookmarkStart w:id="3" w:name="_Toc3"/>
      <w:r>
        <w:t>วันที่ 13 - 15 มกราคม 2560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21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"เช็คอิน / นำสัมพาระเข้าที่พัก"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 โครงการปลูกป่าปางมะหัน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"การปลูกป่าปลูกคน ด้วยวิธีการปลูกป่าแบบปลูกเสริม และการปลูกป่าแบบไม่ปลูก ณ โครงการปลูกป่าถาวรเฉลิมพระเกียรติ บ้านปางมะหัน ต.เทอดไทย อ.แม่ฟ้าหลวง จ.เชียงราย"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ร่วมพูดคุยแลกเปลี่ยนความคิดเห็น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ับผู้นำชาวบ้านและเจ้าหน้าที่ผู้ปฏิบัติงานงานในเขตพื้นที่่โครงการปลูกป่าเฉลิมพระเกียรติปางมะห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รับประทานอาหารว่างบ่าย ณ สำนักงานปลูกป่าปางมะหัน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เดินสำรวจพื้นที่ป่าอนุรักษ์ดั้งเดิม ซึ่งเป็นต้นน้ำ ในเขตพื้นที่ปางมะหัน แปลง พืชเศรษฐกิจ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"กิจกรรมถอกบทเรียนประจำวัน ณ ศาลากิจกรรม โครงการปลูกป่าปางมะหัน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"เช็คเอ้าท์ /สัมพาระขึ้นรถ"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ธนาคารสุกรเหมยซาน 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ศึกษาดูงานกองทุนสุกรเหมยซาน ณ 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ธนาคารสุกรเหมยซาน บ้านปางมะหัน ไปยัง 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 ประชุมออดิทอเรียม"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ฟงัการบรรยายในหัวข้อ “หลักการพัฒนาตามตำราแม่ฟ้าหลวง และการพัฒนาขัน้ ต้น น้ำ ขัน้ กลางน้ำ และขัน้ ปลายน้ำ” และ ศูนย์ข้อมูลโครงการพัฒนาดอยตุงฯการพัฒนา ทีมี่ประสิทธิผลต้องเริม่ จาก “ข้อมูลจริง” และ“การพัฒนาต้องวัดผลได้” โดยการ 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"ทำไมต้องมีศูนย์ผลิตและจำหน่ายงานมือ แปลงปลูกป่าเศรษฐกิจ และโรงงานแปรรูปถั่วแมคคาเดเมีย"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ออกเดินทางไปยังแปลงป่าเศรษฐกิจนวุติไซด์ 1 และโรงงานแปรรูปแมคคาเดเมีย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(รับประทานอาหารว่าง)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 เช็คอินเข้าที่พักดอยตุงลอด์จ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 คลับ 31 ดอยตุงลอด์จ"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15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ออกเดินทางจากโครงการพัฒนาดอยตุงฯไปยัง อุทยานศิลปวัฒนธรรมแม่ฟ้าหลวง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คณะเดินทางไปยังสนามบินแม่ฟ้าหลวง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2016-09-21T17:21:18+07:00</dcterms:created>
  <dcterms:modified xsi:type="dcterms:W3CDTF">2016-09-21T17:21:18+07:00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