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บุคลากรวิทยาลัยชุมชนปัตตานี</w:t>
      </w:r>
      <w:bookmarkEnd w:id="2"/>
    </w:p>
    <w:p>
      <w:pPr>
        <w:pStyle w:val="Heading2"/>
      </w:pPr>
      <w:bookmarkStart w:id="3" w:name="_Toc3"/>
      <w:r>
        <w:t>วันที่ 18 - 21 มกราคม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14 ธันวาคม 2558)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18 มกราคม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คณะเดินทางถึงโครงการพัฒนาดอยตุงฯ (พื้นที่ทรงงาน) อันเนื่องมาจากพระราชดำริ อ.แม่ฟ้าหลวง จ.เชียงราย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และการพัฒนาขั้นต้นน้ำ ขั้นกลางน้ำ และขั้นปลายน้ำ” และ ศูนย์ข้อมูลโครงการพัฒนาดอยตุงฯการพัฒนาที่มีประสิทธิผลต้องเริ่มจาก “ข้อมูลจริง” และ“การพัฒนาต้องวัดผลได้”  โดยการติดตามประเมินผลอย่างต่อเนื่อง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"พร้อมทำกิจกรรม : ทำความรู้จักกันระหว่างบุคลากรที่มาศึกษาดูงานร่วมกัน"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 ปรัชญา และหลักการทรงงานที่เรียบง่าย  พระวิริยะอุตสาหะ  ที่มุ่งพัฒนาชีวิตความเป็นอยู่ที่ดีของคนไทย  และสร้าง ประโยชน์สุขแก่แผ่นดิน 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รับประทานอาหารกลวงวัน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เดินทางไปแปลงป่าเศรษฐกิจ บริษัทนวุติ จำกัด ไซต์ 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13:10 - 14:30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ดูงานแปลงปลูกป่าเศรษฐกิจ แมคคาเดเมียนัท กาแฟอาราบิก้าดอยตุง และโรงงานแปรรูปแมคคาเดเมียนัท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      ป่าเศรษฐกิจ หมายถึง ป่าไม้ยืนต้นที่ให้ผลผลิตที่มีมูลค่าทางเศรษฐกิจสูง และมีศักยภาพในการนำไปแปรรูปและเพิ่มมูลค่าได้อย่างต่อเนื่อง จึงสามารถสร้างรายได้ให้คนดูแลในระยะยาว จึงเป็น “ตัวแปรสำคัญที่ทำให้คนกับป่าอยู่ด้วยกันอย่างพึ่งพา” พืชเศรษฐกิจที่โครงการพัฒนาดอยตุงฯเลือกมาส่งเสริมคือ กาแฟพันธุ์อาราบิก้าและแมคคาเดเมีย โดยระดมทุนจากบริษัท 6 แห่งจัดตั้งบริษัท นวุติ จำกัด ขึ้นเพื่อดำเนินการปลูกป่าเศรษฐกิจตั้งแต่ปี พ.ศ. 2532 โดยระบุไว้ในบริคณห์สนธิของบริษัทว่าผลกำไรทั้งหมดจะนำกลับไปพัฒนาดอยตุงต่อไป"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เดินทางจากบริษัทนวุติไซด์ 1 ไปโครงการปลูกป่าปางมะหัน  ต.เทอดไทย  อ.แม่ฟ้าหลวง จ.เชียงราย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ดูธนาคารสุกรเหมยซาน ของโครงการปางมะหัน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เดินทางจากธนาคารสุกรเหมยซานไปสำนักงานปลูกป่าปางมะหัน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เดินทางถึงสำนักงานโครงการปลูกป่าปางมะหัน / เข้าที่พัก / 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สำนักงานโครงการปลูกป่าปางมะหัน"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ศาลากิจกรรม"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19 มกราคม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สำนักงานโครงการปลูกป่าปางมะหัน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 “การปลูกป่าปลูกคน” ด้วยวิธีการ “ปลูกป่าแบบปลูกเสริม” พื้นที่ปางมะหัน โดย คุณอาและ อ่วยแม และ “การปลูกป่าแบบ ไม่ปลูก” พื้นที่ปูนะ  โดย คุณอภิสิทธิ์ ปอดอแก้ว ณ ศาลากิจกรรม สำนักงานปางมะหัน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ย้อนหลังกลับไปดูสภาพการพัฒนาขั้นต้นน้ำในโครงการปลูกป่าถาวรเฉลิมพระเกียรติพระบาทสมเด็จพระเจ้าอยู่หัว  เนื่องในวโรกาสทรงครองราชย์ ปีที่ 50 พื้นที่บ้านปางมะหัน       ต.เทอดไท อ.แม่ฟ้าหลวง จ.เชียงราย บนพื้นที่ 14,015 ไร่ ตามแนวชายแดนไทย-พม่า โครงการปลูกป่าปางมะหัน เริ่มดำเนินการในปีพ.ศ.2548 โดยการนำหลักการ ความรู้ และข้อผิดพลาดเรื่องการปลูกป่า ปลูกคนของดอยตุงมาปรับใช้ 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พูดคุยแลกเปลี่ยนความคิดเห็นกับผู้นำชุมชน เจ้าหน้าที่ อสพ. ในพื้นที่โครงการปลูกป่าปางมะหัน และปูนะ เกี่ยวกับสภาพชีวิตความเป็นอยู่ก่อนและหลังโครงการฯเข้ามา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ศาลากิจกรรม สำนักงานปางมะหัน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ออกเดินทางจากสำนักงานปางมะหัน ไปยังร้านข้าวซอย ร้านป้าหลอย ห้วยไคร้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ร้านป้าหลอย ห้วยไคร้ อ.แม่สาย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ออกเดินทางจากร้านป้าหลอย ไปศูนย์ผลิต และจำหน่ายงานมือ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13:10 - 15:10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ดูโรงงานทอผ้าเย็บผ้า โรงงานกระดาษสา โรงงานคั่วกาแฟ และโรงงานเซรามิก  ที่ศูนย์ผลิตและจำหน่ายงานมือ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(พร้อมรับประทานอาหารว่างหน้าโรงคั่วกาแฟ)"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15:10 - 15:30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 ไปสวนแม่ฟ้าหลวง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พูดคุยกับชาวบ้าน ที่ในอดีต เคยปลูกฝิ่น เสพฝิ่น ค้าฝิ่น และลำเลียงฝิ่น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 และพักผ่อนตามอัธยาศัย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20 มกราคม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“เรื่องการพัฒนาการศึกษาในพื้นที่โครงการฯ จากฝ่ายพัฒนาการศึกษา”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เดินทางไปยังโรงเรียนห้วยไร่สามัคคี อ.แม่ฟ้าหลวง จ.เชียงราย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ชมการเรียนการสอนระดับมัธยมปลาย ที่เน้นการปฏิบัติจริงด้านวิชาชีพ เพื่อเพิ่มทักษะ หลังจบการศึกษาสามารถนำไปต่อยอดได้ ถ้าไม่ได้มีโอกาสเรียนต่อในระดับอุดมศึกษา ของโรงเรียนห้วยไร่สามัคคี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ออกเดินทางไปยังองค์การบริหารส่วนตำบลแม่ฟ้าหลวง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10:00 - 11:50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         ผู้บริหารคนรุ่นใหม่ของดอยตุง ที่เกิดจากการสร้างคน (อาสา คพต.พ.) ของโครงการพัฒนาดอยตุงฯ ตอนเริ่มต้นมี  144  คน  ปัจจุบันอาสาสมัครเหล่านี้กลายเป็นผู้นำของชุมชนถึง 90%  และได้น้อมนำแนวทางพระราชดำริของสมเด็จย่าไปใช้ในการบริหารจัดการในชุมชนของตนเอง"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11:50 - 12:00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ออกเดินทางจากองค์การบริหารส่วนตำบลแม่ฟ้าหลวง ไปห้องอาหาร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14:30 - 14:50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14:50 - 15:50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15:50 - 18:00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21 มกราคม 2559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2015-12-14T14:38:47+07:00</dcterms:created>
  <dcterms:modified xsi:type="dcterms:W3CDTF">2015-12-14T14:38:47+07:00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