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731,722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เจ็ดแสนสามหมื่นหนึ่งพันเจ็ดร้อยยี่สิบสองบาทถ้วน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BBA มหาวิทยาลัยธรรมศาสตร์ </w:t>
      </w:r>
      <w:bookmarkEnd w:id="5"/>
    </w:p>
    <w:p>
      <w:pPr>
        <w:pStyle w:val="Heading2"/>
      </w:pPr>
      <w:bookmarkStart w:id="6" w:name="_Toc6"/>
      <w:r>
        <w:t>29 - 31 May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73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731,722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hundred and thirty-one thousand, seven hundred and twenty-two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March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2019-03-19T15:42:36+07:00</dcterms:created>
  <dcterms:modified xsi:type="dcterms:W3CDTF">2019-03-19T15:42:36+07:00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