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ภาควิชาวิศวกรรมอุตสาหการ คณะวิศวกรรมศาสตร์ ม.สงขลานครินทร์</w:t>
      </w:r>
      <w:bookmarkEnd w:id="2"/>
    </w:p>
    <w:p>
      <w:pPr>
        <w:pStyle w:val="Heading2"/>
      </w:pPr>
      <w:bookmarkStart w:id="3" w:name="_Toc3"/>
      <w:r>
        <w:t>วันที่ 9 มีนาคม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912B61056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21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และเบรกเช้า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19,092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หนึ่งหมื่นเก้าพันเก้าสิบสองบาทถ้วน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10 มีนาคม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2018-03-10T14:00:11+07:00</dcterms:created>
  <dcterms:modified xsi:type="dcterms:W3CDTF">2018-03-10T14:00:11+07:00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