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เยาวชนโครงการพัฒนาผู้ประกอบการรุ่นเยาว์ ปี 4 สนับสนุนโดยองค์การแพลน อินเตอร์เนชั่นแนล ประเทศไทย</w:t>
      </w:r>
      <w:bookmarkEnd w:id="2"/>
    </w:p>
    <w:p>
      <w:pPr>
        <w:pStyle w:val="Heading2"/>
      </w:pPr>
      <w:bookmarkStart w:id="3" w:name="_Toc3"/>
      <w:r>
        <w:t>วันที่ 19 พฤศจิกายน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912B59178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70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(นางสาวสาวิตรี บุญยรัตน์)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19 พฤศจิกายน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sawitri@doitung.org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2016-11-19T08:26:50+07:00</dcterms:created>
  <dcterms:modified xsi:type="dcterms:W3CDTF">2016-11-19T08:26:50+07:00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