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อาจารย์มหาวิทยาลัยแม่ฟ้าหลวง โครงการค่ายอาจารย์มืออาชีพ</w:t>
      </w:r>
      <w:bookmarkEnd w:id="2"/>
    </w:p>
    <w:p>
      <w:pPr>
        <w:pStyle w:val="Heading2"/>
      </w:pPr>
      <w:bookmarkStart w:id="3" w:name="_Toc3"/>
      <w:r>
        <w:t>วันที่ 17 มกราคม 2564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912063170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สามหมื่นแปดพันหกร้อยบาทถ้วน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2020-11-26T09:45:48+07:00</dcterms:created>
  <dcterms:modified xsi:type="dcterms:W3CDTF">2020-11-26T09:45:48+07:00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