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คณะข้าราชการ กพ.ภาคใต้ นำโดย มหาวิทยาลัยแม่ฟ้าหลวง รุ่นที่ 5/2563</w:t>
      </w:r>
      <w:bookmarkEnd w:id="2"/>
    </w:p>
    <w:p>
      <w:pPr>
        <w:pStyle w:val="Heading2"/>
      </w:pPr>
      <w:bookmarkStart w:id="3" w:name="_Toc3"/>
      <w:r>
        <w:t>วันที่ 1 มีนาคม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912062138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มกราคม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2020-01-30T15:12:20+07:00</dcterms:created>
  <dcterms:modified xsi:type="dcterms:W3CDTF">2020-01-30T15:12:20+07:00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