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3712" w:rsidRDefault="00110FA6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5pt;height:54pt;mso-position-horizontal:left;mso-position-horizontal-relative:char;mso-position-vertical:top;mso-position-vertical-relative:line">
            <v:imagedata r:id="rId4" o:title=""/>
          </v:shape>
        </w:pict>
      </w:r>
    </w:p>
    <w:p w:rsidR="00423712" w:rsidRDefault="00110FA6">
      <w:pPr>
        <w:pStyle w:val="Heading2"/>
      </w:pPr>
      <w:bookmarkStart w:id="0" w:name="_Toc1"/>
      <w:r>
        <w:rPr>
          <w:cs/>
        </w:rPr>
        <w:t xml:space="preserve">ใบเสนอราคาการศึกษาดูงาน </w:t>
      </w:r>
      <w:bookmarkEnd w:id="0"/>
    </w:p>
    <w:p w:rsidR="007609DB" w:rsidRDefault="007609DB">
      <w:pPr>
        <w:pStyle w:val="Heading2"/>
        <w:rPr>
          <w:b/>
          <w:bCs/>
        </w:rPr>
      </w:pPr>
      <w:bookmarkStart w:id="1" w:name="_Toc3"/>
      <w:r w:rsidRPr="007609DB">
        <w:rPr>
          <w:b/>
          <w:bCs/>
        </w:rPr>
        <w:t xml:space="preserve">Garden land group </w:t>
      </w:r>
      <w:r w:rsidRPr="007609DB">
        <w:rPr>
          <w:rFonts w:hint="cs"/>
          <w:b/>
          <w:bCs/>
          <w:cs/>
        </w:rPr>
        <w:t>กลุ่มสหกรณ์จากประเทศพม่า</w:t>
      </w:r>
    </w:p>
    <w:p w:rsidR="00423712" w:rsidRDefault="00110FA6">
      <w:pPr>
        <w:pStyle w:val="Heading2"/>
        <w:rPr>
          <w:rFonts w:hint="cs"/>
        </w:rPr>
      </w:pPr>
      <w:r>
        <w:rPr>
          <w:cs/>
        </w:rPr>
        <w:t xml:space="preserve">วันที่ </w:t>
      </w:r>
      <w:r w:rsidR="00C4407E">
        <w:t>05</w:t>
      </w:r>
      <w:r>
        <w:t xml:space="preserve"> </w:t>
      </w:r>
      <w:r w:rsidR="00C4407E">
        <w:rPr>
          <w:rFonts w:hint="cs"/>
          <w:cs/>
        </w:rPr>
        <w:t>สิงหาคม</w:t>
      </w:r>
      <w:r>
        <w:rPr>
          <w:cs/>
        </w:rPr>
        <w:t xml:space="preserve"> </w:t>
      </w:r>
      <w:r>
        <w:t>255</w:t>
      </w:r>
      <w:bookmarkEnd w:id="1"/>
      <w:r w:rsidR="007609DB">
        <w:t>9</w:t>
      </w:r>
    </w:p>
    <w:tbl>
      <w:tblPr>
        <w:tblStyle w:val="BorderLess"/>
        <w:tblW w:w="0" w:type="auto"/>
        <w:tblInd w:w="0" w:type="dxa"/>
        <w:tblLook w:val="04A0" w:firstRow="1" w:lastRow="0" w:firstColumn="1" w:lastColumn="0" w:noHBand="0" w:noVBand="1"/>
      </w:tblPr>
      <w:tblGrid>
        <w:gridCol w:w="5500"/>
        <w:gridCol w:w="2500"/>
        <w:gridCol w:w="2000"/>
      </w:tblGrid>
      <w:tr w:rsidR="00423712">
        <w:tc>
          <w:tcPr>
            <w:tcW w:w="10000" w:type="dxa"/>
            <w:gridSpan w:val="3"/>
            <w:vAlign w:val="center"/>
          </w:tcPr>
          <w:p w:rsidR="00423712" w:rsidRDefault="00110FA6" w:rsidP="007609DB">
            <w:pPr>
              <w:jc w:val="right"/>
            </w:pPr>
            <w:bookmarkStart w:id="2" w:name="_GoBack"/>
            <w:bookmarkEnd w:id="2"/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 xml:space="preserve">รหัสลูกค้า  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:  912025</w:t>
            </w:r>
            <w:r w:rsidR="007609DB">
              <w:rPr>
                <w:rFonts w:ascii="BrowalliaUPC" w:eastAsia="BrowalliaUPC" w:hAnsi="BrowalliaUPC" w:cs="BrowalliaUPC"/>
                <w:b/>
                <w:sz w:val="28"/>
                <w:szCs w:val="28"/>
              </w:rPr>
              <w:t>9114</w:t>
            </w:r>
          </w:p>
        </w:tc>
      </w:tr>
      <w:tr w:rsidR="00423712">
        <w:tc>
          <w:tcPr>
            <w:tcW w:w="8000" w:type="dxa"/>
            <w:gridSpan w:val="2"/>
            <w:shd w:val="clear" w:color="auto" w:fill="00E5E5"/>
            <w:vAlign w:val="center"/>
          </w:tcPr>
          <w:p w:rsidR="00423712" w:rsidRDefault="00110FA6"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รายการ</w:t>
            </w:r>
          </w:p>
        </w:tc>
        <w:tc>
          <w:tcPr>
            <w:tcW w:w="2000" w:type="dxa"/>
            <w:shd w:val="clear" w:color="auto" w:fill="00E5E5"/>
            <w:vAlign w:val="center"/>
          </w:tcPr>
          <w:p w:rsidR="00423712" w:rsidRDefault="00110FA6">
            <w:pPr>
              <w:jc w:val="right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cs/>
              </w:rPr>
              <w:t>บาท</w:t>
            </w:r>
          </w:p>
        </w:tc>
      </w:tr>
      <w:tr w:rsidR="00423712">
        <w:tc>
          <w:tcPr>
            <w:tcW w:w="10000" w:type="dxa"/>
            <w:gridSpan w:val="3"/>
            <w:vAlign w:val="center"/>
          </w:tcPr>
          <w:p w:rsidR="00423712" w:rsidRDefault="00110FA6">
            <w:pPr>
              <w:spacing w:after="0"/>
            </w:pP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 xml:space="preserve">ค่าใช้จ่ายในการศึกษาดูงานจำนวน  </w:t>
            </w:r>
            <w:r w:rsidR="007609DB"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>7</w:t>
            </w:r>
            <w:r>
              <w:rPr>
                <w:rFonts w:ascii="BrowalliaUPC" w:eastAsia="BrowalliaUPC" w:hAnsi="BrowalliaUPC" w:cs="BrowalliaUPC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BrowalliaUPC" w:eastAsia="BrowalliaUPC" w:hAnsi="BrowalliaUPC" w:cs="BrowalliaUPC"/>
                <w:b/>
                <w:bCs/>
                <w:sz w:val="28"/>
                <w:szCs w:val="28"/>
                <w:u w:val="single"/>
                <w:cs/>
              </w:rPr>
              <w:t>ท่าน</w:t>
            </w:r>
          </w:p>
        </w:tc>
      </w:tr>
      <w:tr w:rsidR="00423712" w:rsidTr="007609DB">
        <w:trPr>
          <w:trHeight w:val="927"/>
        </w:trPr>
        <w:tc>
          <w:tcPr>
            <w:tcW w:w="8000" w:type="dxa"/>
            <w:gridSpan w:val="2"/>
            <w:vAlign w:val="center"/>
          </w:tcPr>
          <w:p w:rsidR="00423712" w:rsidRPr="007609DB" w:rsidRDefault="007609DB">
            <w:pPr>
              <w:spacing w:after="0"/>
              <w:rPr>
                <w:rFonts w:ascii="BrowalliaUPC" w:hAnsi="BrowalliaUPC" w:cs="BrowalliaUPC"/>
                <w:sz w:val="32"/>
                <w:szCs w:val="32"/>
              </w:rPr>
            </w:pPr>
            <w:r w:rsidRPr="007609DB">
              <w:rPr>
                <w:rFonts w:ascii="BrowalliaUPC" w:eastAsia="BrowalliaUPC" w:hAnsi="BrowalliaUPC" w:cs="BrowalliaUPC"/>
                <w:sz w:val="32"/>
                <w:szCs w:val="32"/>
                <w:cs/>
              </w:rPr>
              <w:t>ค่ากิจกรรมการศึกษาดูงานด้านการพัฒนา โครงการพัฒนาดอยตุงและองค์ความรู้พร้อมใช้</w:t>
            </w:r>
          </w:p>
        </w:tc>
        <w:tc>
          <w:tcPr>
            <w:tcW w:w="2000" w:type="dxa"/>
            <w:vAlign w:val="center"/>
          </w:tcPr>
          <w:p w:rsidR="00423712" w:rsidRPr="007609DB" w:rsidRDefault="007609DB">
            <w:pPr>
              <w:spacing w:after="0"/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hAnsi="BrowalliaUPC" w:cs="BrowalliaUPC"/>
                <w:sz w:val="32"/>
                <w:szCs w:val="32"/>
              </w:rPr>
              <w:t xml:space="preserve">                   </w:t>
            </w:r>
            <w:r w:rsidRPr="007609DB">
              <w:rPr>
                <w:rFonts w:ascii="BrowalliaUPC" w:hAnsi="BrowalliaUPC" w:cs="BrowalliaUPC"/>
                <w:sz w:val="32"/>
                <w:szCs w:val="32"/>
              </w:rPr>
              <w:t>3,700</w:t>
            </w:r>
          </w:p>
        </w:tc>
      </w:tr>
      <w:tr w:rsidR="00423712">
        <w:tc>
          <w:tcPr>
            <w:tcW w:w="8000" w:type="dxa"/>
            <w:gridSpan w:val="2"/>
            <w:vAlign w:val="center"/>
          </w:tcPr>
          <w:p w:rsidR="00423712" w:rsidRPr="007609DB" w:rsidRDefault="00110FA6">
            <w:pPr>
              <w:rPr>
                <w:rFonts w:ascii="BrowalliaUPC" w:hAnsi="BrowalliaUPC" w:cs="BrowalliaUPC"/>
                <w:sz w:val="32"/>
                <w:szCs w:val="32"/>
              </w:rPr>
            </w:pPr>
            <w:r w:rsidRPr="007609DB">
              <w:rPr>
                <w:rFonts w:ascii="BrowalliaUPC" w:eastAsia="BrowalliaUPC" w:hAnsi="BrowalliaUPC" w:cs="BrowalliaUPC"/>
                <w:b/>
                <w:bCs/>
                <w:sz w:val="32"/>
                <w:szCs w:val="32"/>
                <w:cs/>
              </w:rPr>
              <w:t>ราคารวมทั้งสิ้น</w:t>
            </w:r>
          </w:p>
        </w:tc>
        <w:tc>
          <w:tcPr>
            <w:tcW w:w="2000" w:type="dxa"/>
            <w:vAlign w:val="center"/>
          </w:tcPr>
          <w:p w:rsidR="00423712" w:rsidRPr="007609DB" w:rsidRDefault="007609DB" w:rsidP="007609DB">
            <w:pPr>
              <w:rPr>
                <w:rFonts w:ascii="BrowalliaUPC" w:hAnsi="BrowalliaUPC" w:cs="BrowalliaUPC"/>
                <w:sz w:val="32"/>
                <w:szCs w:val="32"/>
              </w:rPr>
            </w:pPr>
            <w:r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 xml:space="preserve">                       </w:t>
            </w:r>
            <w:r w:rsidRPr="007609DB">
              <w:rPr>
                <w:rFonts w:ascii="BrowalliaUPC" w:eastAsia="BrowalliaUPC" w:hAnsi="BrowalliaUPC" w:cs="BrowalliaUPC"/>
                <w:b/>
                <w:sz w:val="32"/>
                <w:szCs w:val="32"/>
              </w:rPr>
              <w:t>3,700</w:t>
            </w:r>
          </w:p>
        </w:tc>
      </w:tr>
      <w:tr w:rsidR="00423712">
        <w:tc>
          <w:tcPr>
            <w:tcW w:w="10000" w:type="dxa"/>
            <w:gridSpan w:val="3"/>
            <w:shd w:val="clear" w:color="auto" w:fill="000000"/>
            <w:vAlign w:val="center"/>
          </w:tcPr>
          <w:p w:rsidR="00423712" w:rsidRDefault="00110FA6">
            <w:r>
              <w:rPr>
                <w:rFonts w:ascii="BrowalliaUPC" w:eastAsia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จำนวนเงินทั้งสิ้น สามพันหกร้อยแปดสิบหกบาทถ้วน</w:t>
            </w:r>
          </w:p>
        </w:tc>
      </w:tr>
      <w:tr w:rsidR="00423712">
        <w:tc>
          <w:tcPr>
            <w:tcW w:w="10000" w:type="dxa"/>
            <w:gridSpan w:val="3"/>
            <w:vAlign w:val="center"/>
          </w:tcPr>
          <w:p w:rsidR="00423712" w:rsidRDefault="00110FA6">
            <w:pPr>
              <w:jc w:val="right"/>
            </w:pP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 xml:space="preserve">ราคานี้กรุณาชำระภายใน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</w:rPr>
              <w:t xml:space="preserve">7 </w:t>
            </w:r>
            <w:r>
              <w:rPr>
                <w:rFonts w:ascii="BrowalliaUPC" w:eastAsia="BrowalliaUPC" w:hAnsi="BrowalliaUPC" w:cs="BrowalliaUPC"/>
                <w:color w:val="666666"/>
                <w:sz w:val="24"/>
                <w:szCs w:val="24"/>
                <w:cs/>
              </w:rPr>
              <w:t>วันหลังที่ได้รับบริการ</w:t>
            </w:r>
          </w:p>
        </w:tc>
      </w:tr>
      <w:tr w:rsidR="00423712">
        <w:tc>
          <w:tcPr>
            <w:tcW w:w="5500" w:type="dxa"/>
            <w:vAlign w:val="center"/>
          </w:tcPr>
          <w:p w:rsidR="00423712" w:rsidRDefault="00110FA6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ข้าพเจ้ายอมรับเงื่อนไขในการชำระเงิน</w:t>
            </w:r>
          </w:p>
        </w:tc>
        <w:tc>
          <w:tcPr>
            <w:tcW w:w="4500" w:type="dxa"/>
            <w:gridSpan w:val="2"/>
            <w:vAlign w:val="center"/>
          </w:tcPr>
          <w:p w:rsidR="00423712" w:rsidRDefault="00423712">
            <w:pPr>
              <w:pStyle w:val="pStyle"/>
            </w:pPr>
          </w:p>
        </w:tc>
      </w:tr>
      <w:tr w:rsidR="00423712">
        <w:tc>
          <w:tcPr>
            <w:tcW w:w="5500" w:type="dxa"/>
            <w:vAlign w:val="center"/>
          </w:tcPr>
          <w:p w:rsidR="00423712" w:rsidRDefault="00423712">
            <w:pPr>
              <w:pStyle w:val="pStyle"/>
            </w:pPr>
          </w:p>
        </w:tc>
        <w:tc>
          <w:tcPr>
            <w:tcW w:w="4500" w:type="dxa"/>
            <w:gridSpan w:val="2"/>
            <w:vAlign w:val="center"/>
          </w:tcPr>
          <w:p w:rsidR="00423712" w:rsidRDefault="00423712">
            <w:pPr>
              <w:pStyle w:val="pStyle"/>
            </w:pPr>
          </w:p>
        </w:tc>
      </w:tr>
      <w:tr w:rsidR="00423712">
        <w:tc>
          <w:tcPr>
            <w:tcW w:w="5500" w:type="dxa"/>
            <w:vAlign w:val="center"/>
          </w:tcPr>
          <w:p w:rsidR="00423712" w:rsidRDefault="00110FA6">
            <w:pPr>
              <w:pStyle w:val="pStyl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                                    )</w:t>
            </w:r>
          </w:p>
        </w:tc>
        <w:tc>
          <w:tcPr>
            <w:tcW w:w="4500" w:type="dxa"/>
            <w:gridSpan w:val="2"/>
            <w:vAlign w:val="center"/>
          </w:tcPr>
          <w:p w:rsidR="00423712" w:rsidRDefault="00423712">
            <w:pPr>
              <w:pStyle w:val="pStyle"/>
            </w:pPr>
          </w:p>
        </w:tc>
      </w:tr>
      <w:tr w:rsidR="00423712">
        <w:tc>
          <w:tcPr>
            <w:tcW w:w="5500" w:type="dxa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ผู้มีอำนาจลงนาม</w:t>
            </w:r>
          </w:p>
        </w:tc>
        <w:tc>
          <w:tcPr>
            <w:tcW w:w="4500" w:type="dxa"/>
            <w:gridSpan w:val="2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>(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นายถวิล คำเสาร์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)</w:t>
            </w:r>
          </w:p>
        </w:tc>
      </w:tr>
      <w:tr w:rsidR="00423712">
        <w:tc>
          <w:tcPr>
            <w:tcW w:w="5500" w:type="dxa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ตำแหน่ง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ศูนย์พัฒนาและเผยแพร่องค์ความรู้</w:t>
            </w:r>
          </w:p>
        </w:tc>
      </w:tr>
      <w:tr w:rsidR="00423712">
        <w:tc>
          <w:tcPr>
            <w:tcW w:w="5500" w:type="dxa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หน่วยงาน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>มูลนิธิแม่ฟ้าหลวง ในพระบรมราชูปถัมภ์</w:t>
            </w:r>
          </w:p>
        </w:tc>
      </w:tr>
      <w:tr w:rsidR="00423712">
        <w:tc>
          <w:tcPr>
            <w:tcW w:w="5500" w:type="dxa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วันที่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____________________________</w:t>
            </w:r>
          </w:p>
        </w:tc>
        <w:tc>
          <w:tcPr>
            <w:tcW w:w="4500" w:type="dxa"/>
            <w:gridSpan w:val="2"/>
            <w:vAlign w:val="center"/>
          </w:tcPr>
          <w:p w:rsidR="00423712" w:rsidRDefault="00110FA6">
            <w:pPr>
              <w:pStyle w:val="pStyleNoSpace"/>
            </w:pP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2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สิงหาคม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2559</w:t>
            </w:r>
          </w:p>
        </w:tc>
      </w:tr>
      <w:tr w:rsidR="00423712">
        <w:tc>
          <w:tcPr>
            <w:tcW w:w="10000" w:type="dxa"/>
            <w:gridSpan w:val="3"/>
            <w:vAlign w:val="center"/>
          </w:tcPr>
          <w:p w:rsidR="00423712" w:rsidRDefault="00110FA6"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เมื่อลงนามแล้วขอความกรุณาส่งโทรสารกลับมาที่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 xml:space="preserve">02-253-6999 </w:t>
            </w:r>
            <w:r>
              <w:rPr>
                <w:rFonts w:ascii="BrowalliaUPC" w:eastAsia="BrowalliaUPC" w:hAnsi="BrowalliaUPC" w:cs="BrowalliaUPC"/>
                <w:sz w:val="28"/>
                <w:szCs w:val="28"/>
                <w:cs/>
              </w:rPr>
              <w:t xml:space="preserve">หรือ </w:t>
            </w:r>
            <w:r>
              <w:rPr>
                <w:rFonts w:ascii="BrowalliaUPC" w:eastAsia="BrowalliaUPC" w:hAnsi="BrowalliaUPC" w:cs="BrowalliaUPC"/>
                <w:sz w:val="28"/>
                <w:szCs w:val="28"/>
              </w:rPr>
              <w:t>tawin@doitung.org</w:t>
            </w:r>
          </w:p>
        </w:tc>
      </w:tr>
    </w:tbl>
    <w:p w:rsidR="00110FA6" w:rsidRDefault="00110FA6"/>
    <w:sectPr w:rsidR="00110FA6">
      <w:pgSz w:w="11870" w:h="16787"/>
      <w:pgMar w:top="600" w:right="800" w:bottom="60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2"/>
  </w:compat>
  <w:rsids>
    <w:rsidRoot w:val="00423712"/>
    <w:rsid w:val="00110FA6"/>
    <w:rsid w:val="00423712"/>
    <w:rsid w:val="007609DB"/>
    <w:rsid w:val="00C4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E3A5D7-862C-44CE-BDB3-85D3147E5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pPr>
      <w:jc w:val="center"/>
      <w:outlineLvl w:val="0"/>
    </w:pPr>
    <w:rPr>
      <w:rFonts w:ascii="BrowalliaUPC" w:eastAsia="BrowalliaUPC" w:hAnsi="BrowalliaUPC" w:cs="BrowalliaUPC"/>
      <w:b/>
      <w:sz w:val="36"/>
      <w:szCs w:val="36"/>
    </w:rPr>
  </w:style>
  <w:style w:type="paragraph" w:styleId="Heading2">
    <w:name w:val="heading 2"/>
    <w:basedOn w:val="Normal"/>
    <w:pPr>
      <w:jc w:val="center"/>
      <w:outlineLvl w:val="1"/>
    </w:pPr>
    <w:rPr>
      <w:rFonts w:ascii="BrowalliaUPC" w:eastAsia="BrowalliaUPC" w:hAnsi="BrowalliaUPC" w:cs="BrowalliaUPC"/>
      <w:sz w:val="36"/>
      <w:szCs w:val="36"/>
    </w:rPr>
  </w:style>
  <w:style w:type="paragraph" w:styleId="Heading3">
    <w:name w:val="heading 3"/>
    <w:basedOn w:val="Normal"/>
    <w:pPr>
      <w:jc w:val="center"/>
      <w:outlineLvl w:val="2"/>
    </w:pPr>
    <w:rPr>
      <w:rFonts w:ascii="BrowalliaUPC" w:eastAsia="BrowalliaUPC" w:hAnsi="BrowalliaUPC" w:cs="BrowalliaUPC"/>
      <w:color w:val="CCCCC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orderLess">
    <w:name w:val="Border Less"/>
    <w:uiPriority w:val="99"/>
    <w:tblPr>
      <w:tblCellMar>
        <w:top w:w="30" w:type="dxa"/>
        <w:left w:w="30" w:type="dxa"/>
        <w:bottom w:w="30" w:type="dxa"/>
        <w:right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Tawin</cp:lastModifiedBy>
  <cp:revision>2</cp:revision>
  <dcterms:created xsi:type="dcterms:W3CDTF">2016-08-02T08:44:00Z</dcterms:created>
  <dcterms:modified xsi:type="dcterms:W3CDTF">2016-08-02T09:15:00Z</dcterms:modified>
  <cp:category/>
</cp:coreProperties>
</file>