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Tabina Foundation</w:t>
      </w:r>
      <w:bookmarkEnd w:id="2"/>
    </w:p>
    <w:p>
      <w:pPr>
        <w:pStyle w:val="Heading2"/>
      </w:pPr>
      <w:bookmarkStart w:id="3" w:name="_Toc3"/>
      <w:r>
        <w:t>วันที่ 7 - 8 สิงหาคม 2559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9120259102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2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1 มื้อ มื้อกลางวัน 1 มื้อ และเบรกบ่าย 1 มื้อ  รวมทั้งหมด 3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38,084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สามหมื่นแปดพันแปดสิบสี่บาทถ้วน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3 สิงหาคม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natworarat@doitung.org</w:t>
            </w:r>
          </w:p>
        </w:tc>
      </w:tr>
    </w:tbl>
    <w:p>
      <w:pPr>
        <w:sectPr>
          <w:pgSz w:orient="portrait" w:w="11870" w:h="16787"/>
          <w:pgMar w:top="600" w:right="800" w:bottom="600" w:left="800" w:header="720" w:footer="720" w:gutter="0"/>
          <w:cols w:num="1" w:space="720"/>
        </w:sectPr>
      </w:pPr>
    </w:p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4" w:name="_Toc4"/>
      <w:r>
        <w:t>Quotation (Plan A)</w:t>
      </w:r>
      <w:bookmarkEnd w:id="4"/>
    </w:p>
    <w:p>
      <w:pPr>
        <w:pStyle w:val="Heading1"/>
      </w:pPr>
      <w:bookmarkStart w:id="5" w:name="_Toc5"/>
      <w:r>
        <w:t>Tabina Foundation</w:t>
      </w:r>
      <w:bookmarkEnd w:id="5"/>
    </w:p>
    <w:p>
      <w:pPr>
        <w:pStyle w:val="Heading2"/>
      </w:pPr>
      <w:bookmarkStart w:id="6" w:name="_Toc6"/>
      <w:r>
        <w:t>7 - 8 August 2016</w:t>
      </w:r>
      <w:bookmarkEnd w:id="6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Customer Code : 0259102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Expense List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Baht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Study visit programme at Doi Tung Development Project for 2 pax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Study Visit, Learning Activities and Facilities fee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Accommodation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Food and Beverage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Transportation to all study visit sites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Total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38,084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Grand Total thirty-eight thousand and eighty-four point  baht only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Payment due within 7 days after receiving the service.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I agree to the terms and conditions.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Quotation prepared by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Signature of Authorized Person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(MissNatworarat Khantisit)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Position 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Knowledge Learning Center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Office 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Maefahluang Foundation Under Royal Patronage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Date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3 August 2016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Please sign and fax to 02-253-6999or email : natworarat@doitung.org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2016-08-03T11:01:48+07:00</dcterms:created>
  <dcterms:modified xsi:type="dcterms:W3CDTF">2016-08-03T11:01:48+07:00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