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23 - 25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มื้อเย็น 1 มื้อ เบรกเช้า 2 มื้อ และเบรกบ่าย 1 มื้อ  รวมทั้งหมด 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231,794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สองแสนสามหมื่นหนึ่งพันเจ็ดร้อยเก้าสิบสี่บาทถ้วน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2016-02-29T18:57:57+07:00</dcterms:created>
  <dcterms:modified xsi:type="dcterms:W3CDTF">2016-02-29T18:57:57+07:00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