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19C" w:rsidRPr="00A64560" w:rsidRDefault="008569B7">
      <w:pPr>
        <w:pStyle w:val="Heading2"/>
        <w:rPr>
          <w:rFonts w:ascii="Browallia New" w:hAnsi="Browallia New" w:cs="Browallia New"/>
        </w:rPr>
      </w:pPr>
      <w:r w:rsidRPr="008569B7">
        <w:rPr>
          <w:rFonts w:ascii="Browallia New" w:hAnsi="Browallia New" w:cs="Browallia New" w:hint="cs"/>
          <w:b/>
          <w:bCs/>
          <w:sz w:val="32"/>
          <w:szCs w:val="32"/>
          <w:cs/>
        </w:rPr>
        <w:t>กำหนดการ</w:t>
      </w:r>
      <w:r w:rsidRPr="00A64560">
        <w:rPr>
          <w:rFonts w:ascii="Browallia New" w:hAnsi="Browallia New" w:cs="Browallia New" w:hint="cs"/>
          <w:b/>
          <w:bCs/>
          <w:sz w:val="32"/>
          <w:szCs w:val="32"/>
          <w:cs/>
        </w:rPr>
        <w:t>ศึกษาดูงาน</w:t>
      </w:r>
    </w:p>
    <w:p w:rsidR="009D53E9" w:rsidRDefault="00A64560" w:rsidP="00A64560">
      <w:pPr>
        <w:pStyle w:val="Heading1"/>
        <w:spacing w:after="120"/>
        <w:rPr>
          <w:rFonts w:ascii="Browallia New" w:hAnsi="Browallia New" w:cs="Browallia New"/>
          <w:bCs/>
          <w:sz w:val="32"/>
          <w:szCs w:val="32"/>
        </w:rPr>
      </w:pPr>
      <w:bookmarkStart w:id="0" w:name="_Toc2"/>
      <w:r w:rsidRPr="00A64560">
        <w:rPr>
          <w:rFonts w:ascii="Browallia New" w:hAnsi="Browallia New" w:cs="Browallia New" w:hint="cs"/>
          <w:bCs/>
          <w:sz w:val="32"/>
          <w:szCs w:val="32"/>
          <w:cs/>
        </w:rPr>
        <w:t>คณะ</w:t>
      </w:r>
      <w:bookmarkStart w:id="1" w:name="_Toc3"/>
      <w:bookmarkEnd w:id="0"/>
      <w:r w:rsidR="009D53E9">
        <w:rPr>
          <w:rFonts w:ascii="Browallia New" w:hAnsi="Browallia New" w:cs="Browallia New" w:hint="cs"/>
          <w:bCs/>
          <w:sz w:val="32"/>
          <w:szCs w:val="32"/>
          <w:cs/>
        </w:rPr>
        <w:t xml:space="preserve">เครือข่ายสื่อมวลชน ป.ป.ส.ภาค </w:t>
      </w:r>
      <w:r w:rsidR="009D53E9">
        <w:rPr>
          <w:rFonts w:ascii="Browallia New" w:hAnsi="Browallia New" w:cs="Browallia New"/>
          <w:bCs/>
          <w:sz w:val="32"/>
          <w:szCs w:val="32"/>
        </w:rPr>
        <w:t xml:space="preserve">6 </w:t>
      </w:r>
      <w:r w:rsidR="009D53E9">
        <w:rPr>
          <w:rFonts w:ascii="Browallia New" w:hAnsi="Browallia New" w:cs="Browallia New" w:hint="cs"/>
          <w:bCs/>
          <w:sz w:val="32"/>
          <w:szCs w:val="32"/>
          <w:cs/>
        </w:rPr>
        <w:t xml:space="preserve">ของ </w:t>
      </w:r>
      <w:r w:rsidR="009D53E9">
        <w:rPr>
          <w:rFonts w:ascii="Browallia New" w:hAnsi="Browallia New" w:cs="Browallia New"/>
          <w:bCs/>
          <w:sz w:val="32"/>
          <w:szCs w:val="32"/>
        </w:rPr>
        <w:t>9</w:t>
      </w:r>
      <w:r w:rsidR="009D53E9">
        <w:rPr>
          <w:rFonts w:ascii="Browallia New" w:hAnsi="Browallia New" w:cs="Browallia New" w:hint="cs"/>
          <w:bCs/>
          <w:sz w:val="32"/>
          <w:szCs w:val="32"/>
          <w:cs/>
        </w:rPr>
        <w:t xml:space="preserve"> จังหวัดภาคเหนือตอนล่าง</w:t>
      </w:r>
    </w:p>
    <w:bookmarkEnd w:id="1"/>
    <w:p w:rsidR="0021119C" w:rsidRDefault="00A64560" w:rsidP="00A64560">
      <w:pPr>
        <w:spacing w:after="12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A64560">
        <w:rPr>
          <w:rFonts w:ascii="Browallia New" w:hAnsi="Browallia New" w:cs="Browallia New" w:hint="cs"/>
          <w:b/>
          <w:bCs/>
          <w:sz w:val="32"/>
          <w:szCs w:val="32"/>
          <w:cs/>
        </w:rPr>
        <w:t>ณ โครงการพัฒนาดอยตุง (พื้นที่ทรงงาน) อันเนื่องมาจากพระราชดำริ</w:t>
      </w:r>
    </w:p>
    <w:p w:rsidR="009D53E9" w:rsidRDefault="009D53E9" w:rsidP="00A64560">
      <w:pPr>
        <w:spacing w:after="12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และหอฝิ่น อุทยานสามเหลี่ยมทองคำ</w:t>
      </w:r>
    </w:p>
    <w:p w:rsidR="00A64560" w:rsidRPr="00A64560" w:rsidRDefault="00A64560" w:rsidP="00A64560">
      <w:pPr>
        <w:spacing w:after="120"/>
        <w:jc w:val="center"/>
        <w:rPr>
          <w:rFonts w:ascii="Browall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วัน</w:t>
      </w:r>
      <w:r w:rsidR="009D53E9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ศุกร์ </w:t>
      </w:r>
      <w:r w:rsidR="009D53E9">
        <w:rPr>
          <w:rFonts w:ascii="Browallia New" w:hAnsi="Browallia New" w:cs="Browallia New"/>
          <w:b/>
          <w:bCs/>
          <w:sz w:val="32"/>
          <w:szCs w:val="32"/>
        </w:rPr>
        <w:t xml:space="preserve">20 </w:t>
      </w:r>
      <w:r w:rsidR="009D53E9">
        <w:rPr>
          <w:rFonts w:ascii="Browallia New" w:hAnsi="Browallia New" w:cs="Browallia New" w:hint="cs"/>
          <w:b/>
          <w:bCs/>
          <w:sz w:val="32"/>
          <w:szCs w:val="32"/>
          <w:cs/>
        </w:rPr>
        <w:t>กันยายน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sz w:val="32"/>
          <w:szCs w:val="32"/>
        </w:rPr>
        <w:t>2562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8472"/>
      </w:tblGrid>
      <w:tr w:rsidR="009D53E9" w:rsidTr="009D53E9">
        <w:tc>
          <w:tcPr>
            <w:tcW w:w="1809" w:type="dxa"/>
            <w:shd w:val="clear" w:color="auto" w:fill="17365D" w:themeFill="text2" w:themeFillShade="BF"/>
          </w:tcPr>
          <w:p w:rsidR="009D53E9" w:rsidRPr="009D53E9" w:rsidRDefault="009D53E9" w:rsidP="009D53E9">
            <w:pPr>
              <w:tabs>
                <w:tab w:val="left" w:pos="3885"/>
              </w:tabs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D53E9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 / เวลา</w:t>
            </w:r>
          </w:p>
        </w:tc>
        <w:tc>
          <w:tcPr>
            <w:tcW w:w="8472" w:type="dxa"/>
            <w:shd w:val="clear" w:color="auto" w:fill="17365D" w:themeFill="text2" w:themeFillShade="BF"/>
          </w:tcPr>
          <w:p w:rsidR="009D53E9" w:rsidRPr="009D53E9" w:rsidRDefault="009D53E9" w:rsidP="009D53E9">
            <w:pPr>
              <w:tabs>
                <w:tab w:val="left" w:pos="3885"/>
              </w:tabs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D53E9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กำหนดการ</w:t>
            </w:r>
          </w:p>
        </w:tc>
      </w:tr>
      <w:tr w:rsidR="009D53E9" w:rsidTr="009D53E9">
        <w:tc>
          <w:tcPr>
            <w:tcW w:w="1809" w:type="dxa"/>
          </w:tcPr>
          <w:p w:rsidR="009D53E9" w:rsidRPr="00184EF9" w:rsidRDefault="009D53E9" w:rsidP="00184EF9">
            <w:pPr>
              <w:tabs>
                <w:tab w:val="left" w:pos="3885"/>
              </w:tabs>
              <w:spacing w:line="360" w:lineRule="auto"/>
              <w:rPr>
                <w:rFonts w:ascii="Browallia New" w:hAnsi="Browallia New" w:cs="Browallia New"/>
                <w:sz w:val="32"/>
                <w:szCs w:val="32"/>
              </w:rPr>
            </w:pPr>
            <w:r w:rsidRPr="00184EF9">
              <w:rPr>
                <w:rFonts w:ascii="Browallia New" w:eastAsia="BrowalliaUPC" w:hAnsi="Browallia New" w:cs="Browallia New"/>
                <w:sz w:val="32"/>
                <w:szCs w:val="32"/>
              </w:rPr>
              <w:t xml:space="preserve">13:00 - 14:00 </w:t>
            </w:r>
            <w:r w:rsidRPr="00184EF9">
              <w:rPr>
                <w:rFonts w:ascii="Browallia New" w:eastAsia="BrowalliaUPC" w:hAnsi="Browallia New" w:cs="Browallia New"/>
                <w:sz w:val="32"/>
                <w:szCs w:val="32"/>
                <w:cs/>
              </w:rPr>
              <w:t>น</w:t>
            </w:r>
            <w:r w:rsidRPr="00184EF9">
              <w:rPr>
                <w:rFonts w:ascii="Browallia New" w:eastAsia="BrowalliaUPC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8472" w:type="dxa"/>
          </w:tcPr>
          <w:p w:rsidR="009D53E9" w:rsidRPr="00184EF9" w:rsidRDefault="009D53E9" w:rsidP="00184EF9">
            <w:pPr>
              <w:tabs>
                <w:tab w:val="left" w:pos="3885"/>
              </w:tabs>
              <w:spacing w:line="360" w:lineRule="auto"/>
              <w:rPr>
                <w:rFonts w:ascii="Browallia New" w:hAnsi="Browallia New" w:cs="Browallia New"/>
                <w:sz w:val="32"/>
                <w:szCs w:val="32"/>
              </w:rPr>
            </w:pPr>
            <w:r w:rsidRPr="00184EF9">
              <w:rPr>
                <w:rFonts w:ascii="Browallia New" w:eastAsia="BrowalliaUPC" w:hAnsi="Browallia New" w:cs="Browallia New" w:hint="cs"/>
                <w:sz w:val="32"/>
                <w:szCs w:val="32"/>
                <w:cs/>
              </w:rPr>
              <w:t>ชมวีดีทัศน์โครงการพัฒนาดอยตุง (พื้นที่ทรงงาน) อันเนื่องมาจากพระราชดำริ และฟังบรรยายสรุปโดยเจ้าหน้าที่มูลนิธิแม่ฟ้าหลวงฯ ณ ห้องประชุมออดิทอเรียม หอแห่งแรงบันดาลใจ โครงการพัฒนาดอยตุงฯ</w:t>
            </w:r>
          </w:p>
        </w:tc>
      </w:tr>
      <w:tr w:rsidR="009D53E9" w:rsidTr="009D53E9">
        <w:tc>
          <w:tcPr>
            <w:tcW w:w="1809" w:type="dxa"/>
          </w:tcPr>
          <w:p w:rsidR="009D53E9" w:rsidRPr="00184EF9" w:rsidRDefault="009D53E9" w:rsidP="00184EF9">
            <w:pPr>
              <w:tabs>
                <w:tab w:val="left" w:pos="3885"/>
              </w:tabs>
              <w:spacing w:line="360" w:lineRule="auto"/>
              <w:rPr>
                <w:rFonts w:ascii="Browallia New" w:hAnsi="Browallia New" w:cs="Browallia New"/>
                <w:sz w:val="32"/>
                <w:szCs w:val="32"/>
              </w:rPr>
            </w:pPr>
            <w:r w:rsidRPr="00184EF9">
              <w:rPr>
                <w:rFonts w:ascii="Browallia New" w:eastAsia="BrowalliaUPC" w:hAnsi="Browallia New" w:cs="Browallia New"/>
                <w:sz w:val="32"/>
                <w:szCs w:val="32"/>
              </w:rPr>
              <w:t xml:space="preserve">14:00 - 15:00 </w:t>
            </w:r>
            <w:r w:rsidRPr="00184EF9">
              <w:rPr>
                <w:rFonts w:ascii="Browallia New" w:eastAsia="BrowalliaUPC" w:hAnsi="Browallia New" w:cs="Browallia New"/>
                <w:sz w:val="32"/>
                <w:szCs w:val="32"/>
                <w:cs/>
              </w:rPr>
              <w:t>น</w:t>
            </w:r>
            <w:r w:rsidRPr="00184EF9">
              <w:rPr>
                <w:rFonts w:ascii="Browallia New" w:eastAsia="BrowalliaUPC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8472" w:type="dxa"/>
          </w:tcPr>
          <w:p w:rsidR="009D53E9" w:rsidRPr="00184EF9" w:rsidRDefault="00AA0723" w:rsidP="00184EF9">
            <w:pPr>
              <w:tabs>
                <w:tab w:val="left" w:pos="3885"/>
              </w:tabs>
              <w:spacing w:line="360" w:lineRule="auto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eastAsia="BrowalliaUPC" w:hAnsi="Browallia New" w:cs="Browallia New" w:hint="cs"/>
                <w:sz w:val="32"/>
                <w:szCs w:val="32"/>
                <w:cs/>
              </w:rPr>
              <w:t>เยี่ยม</w:t>
            </w:r>
            <w:r w:rsidR="009D53E9" w:rsidRPr="00184EF9">
              <w:rPr>
                <w:rFonts w:ascii="Browallia New" w:eastAsia="BrowalliaUPC" w:hAnsi="Browallia New" w:cs="Browallia New" w:hint="cs"/>
                <w:sz w:val="32"/>
                <w:szCs w:val="32"/>
                <w:cs/>
              </w:rPr>
              <w:t xml:space="preserve">ชมสวนแม่ฟ้าหลวง  </w:t>
            </w:r>
          </w:p>
        </w:tc>
      </w:tr>
      <w:tr w:rsidR="009D53E9" w:rsidTr="009D53E9">
        <w:tc>
          <w:tcPr>
            <w:tcW w:w="1809" w:type="dxa"/>
          </w:tcPr>
          <w:p w:rsidR="009D53E9" w:rsidRPr="00184EF9" w:rsidRDefault="009D53E9" w:rsidP="00184EF9">
            <w:pPr>
              <w:tabs>
                <w:tab w:val="left" w:pos="3885"/>
              </w:tabs>
              <w:spacing w:line="360" w:lineRule="auto"/>
              <w:rPr>
                <w:rFonts w:ascii="Browallia New" w:hAnsi="Browallia New" w:cs="Browallia New"/>
                <w:sz w:val="32"/>
                <w:szCs w:val="32"/>
              </w:rPr>
            </w:pPr>
            <w:r w:rsidRPr="00184EF9">
              <w:rPr>
                <w:rFonts w:ascii="Browallia New" w:eastAsia="BrowalliaUPC" w:hAnsi="Browallia New" w:cs="Browallia New"/>
                <w:sz w:val="32"/>
                <w:szCs w:val="32"/>
              </w:rPr>
              <w:t xml:space="preserve">15:00 - 16:00 </w:t>
            </w:r>
            <w:r w:rsidRPr="00184EF9">
              <w:rPr>
                <w:rFonts w:ascii="Browallia New" w:eastAsia="BrowalliaUPC" w:hAnsi="Browallia New" w:cs="Browallia New"/>
                <w:sz w:val="32"/>
                <w:szCs w:val="32"/>
                <w:cs/>
              </w:rPr>
              <w:t>น</w:t>
            </w:r>
            <w:r w:rsidRPr="00184EF9">
              <w:rPr>
                <w:rFonts w:ascii="Browallia New" w:eastAsia="BrowalliaUPC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8472" w:type="dxa"/>
          </w:tcPr>
          <w:p w:rsidR="009D53E9" w:rsidRPr="00184EF9" w:rsidRDefault="009D53E9" w:rsidP="00184EF9">
            <w:pPr>
              <w:tabs>
                <w:tab w:val="left" w:pos="3885"/>
              </w:tabs>
              <w:spacing w:line="360" w:lineRule="auto"/>
              <w:rPr>
                <w:rFonts w:ascii="Browallia New" w:hAnsi="Browallia New" w:cs="Browallia New"/>
                <w:sz w:val="32"/>
                <w:szCs w:val="32"/>
              </w:rPr>
            </w:pPr>
            <w:r w:rsidRPr="00184EF9">
              <w:rPr>
                <w:rFonts w:ascii="Browallia New" w:eastAsia="BrowalliaUPC" w:hAnsi="Browallia New" w:cs="Browallia New" w:hint="cs"/>
                <w:sz w:val="32"/>
                <w:szCs w:val="32"/>
                <w:cs/>
              </w:rPr>
              <w:t>เดินทางไปยังหอฝิ่น อุทยานสามเหลี่ยมทองคำ อ.เชียงแสน จ.เชียงราย</w:t>
            </w:r>
          </w:p>
        </w:tc>
      </w:tr>
      <w:tr w:rsidR="001554BD" w:rsidTr="009D53E9">
        <w:tc>
          <w:tcPr>
            <w:tcW w:w="1809" w:type="dxa"/>
          </w:tcPr>
          <w:p w:rsidR="001554BD" w:rsidRPr="00184EF9" w:rsidRDefault="001554BD" w:rsidP="00184EF9">
            <w:pPr>
              <w:tabs>
                <w:tab w:val="left" w:pos="3885"/>
              </w:tabs>
              <w:spacing w:line="360" w:lineRule="auto"/>
              <w:rPr>
                <w:rFonts w:ascii="Browallia New" w:eastAsia="BrowalliaUPC" w:hAnsi="Browallia New" w:cs="Browallia New" w:hint="cs"/>
                <w:sz w:val="32"/>
                <w:szCs w:val="32"/>
                <w:cs/>
              </w:rPr>
            </w:pPr>
            <w:r w:rsidRPr="00184EF9">
              <w:rPr>
                <w:rFonts w:ascii="Browallia New" w:eastAsia="BrowalliaUPC" w:hAnsi="Browallia New" w:cs="Browallia New"/>
                <w:sz w:val="32"/>
                <w:szCs w:val="32"/>
              </w:rPr>
              <w:t>16.00</w:t>
            </w:r>
            <w:r>
              <w:rPr>
                <w:rFonts w:ascii="Browallia New" w:eastAsia="BrowalliaUPC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eastAsia="BrowalliaUPC" w:hAnsi="Browallia New" w:cs="Browallia New"/>
                <w:sz w:val="32"/>
                <w:szCs w:val="32"/>
              </w:rPr>
              <w:t xml:space="preserve">– 16.30 </w:t>
            </w:r>
            <w:r>
              <w:rPr>
                <w:rFonts w:ascii="Browallia New" w:eastAsia="BrowalliaUPC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8472" w:type="dxa"/>
          </w:tcPr>
          <w:p w:rsidR="001554BD" w:rsidRPr="00184EF9" w:rsidRDefault="001554BD" w:rsidP="00184EF9">
            <w:pPr>
              <w:tabs>
                <w:tab w:val="left" w:pos="3885"/>
              </w:tabs>
              <w:spacing w:line="360" w:lineRule="auto"/>
              <w:rPr>
                <w:rFonts w:ascii="Browallia New" w:hAnsi="Browallia New" w:cs="Browallia New" w:hint="cs"/>
                <w:color w:val="000000"/>
                <w:sz w:val="32"/>
                <w:szCs w:val="32"/>
                <w:cs/>
              </w:rPr>
            </w:pPr>
            <w:r w:rsidRPr="00184EF9">
              <w:rPr>
                <w:rFonts w:ascii="Browallia New" w:eastAsia="BrowalliaUPC" w:hAnsi="Browallia New" w:cs="Browallia New" w:hint="cs"/>
                <w:sz w:val="32"/>
                <w:szCs w:val="32"/>
                <w:cs/>
              </w:rPr>
              <w:t>รับประทานอาหารว่าง</w:t>
            </w:r>
            <w:r>
              <w:rPr>
                <w:rFonts w:ascii="Browallia New" w:eastAsia="BrowalliaUPC" w:hAnsi="Browallia New" w:cs="Browallia New" w:hint="cs"/>
                <w:sz w:val="32"/>
                <w:szCs w:val="32"/>
                <w:cs/>
              </w:rPr>
              <w:t xml:space="preserve"> ณ หอฝิ่น อุทยานสามเหลี่ยมทองคำ</w:t>
            </w:r>
          </w:p>
        </w:tc>
      </w:tr>
      <w:tr w:rsidR="009D53E9" w:rsidTr="009D53E9">
        <w:tc>
          <w:tcPr>
            <w:tcW w:w="1809" w:type="dxa"/>
          </w:tcPr>
          <w:p w:rsidR="009D53E9" w:rsidRPr="00184EF9" w:rsidRDefault="001554BD" w:rsidP="00184EF9">
            <w:pPr>
              <w:tabs>
                <w:tab w:val="left" w:pos="3885"/>
              </w:tabs>
              <w:spacing w:line="360" w:lineRule="auto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eastAsia="BrowalliaUPC" w:hAnsi="Browallia New" w:cs="Browallia New"/>
                <w:sz w:val="32"/>
                <w:szCs w:val="32"/>
              </w:rPr>
              <w:t xml:space="preserve">16.30 </w:t>
            </w:r>
            <w:bookmarkStart w:id="2" w:name="_GoBack"/>
            <w:bookmarkEnd w:id="2"/>
            <w:r w:rsidR="009D53E9" w:rsidRPr="00184EF9">
              <w:rPr>
                <w:rFonts w:ascii="Browallia New" w:eastAsia="BrowalliaUPC" w:hAnsi="Browallia New" w:cs="Browallia New"/>
                <w:sz w:val="32"/>
                <w:szCs w:val="32"/>
              </w:rPr>
              <w:t>– 17.30</w:t>
            </w:r>
            <w:r w:rsidR="009D53E9" w:rsidRPr="00184EF9">
              <w:rPr>
                <w:rFonts w:ascii="Browallia New" w:eastAsia="BrowalliaUPC" w:hAnsi="Browallia New" w:cs="Browallia New" w:hint="cs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8472" w:type="dxa"/>
          </w:tcPr>
          <w:p w:rsidR="009D53E9" w:rsidRPr="00184EF9" w:rsidRDefault="009D53E9" w:rsidP="001554BD">
            <w:pPr>
              <w:tabs>
                <w:tab w:val="left" w:pos="3885"/>
              </w:tabs>
              <w:spacing w:line="360" w:lineRule="auto"/>
              <w:rPr>
                <w:rFonts w:ascii="Browallia New" w:hAnsi="Browallia New" w:cs="Browallia New"/>
                <w:sz w:val="32"/>
                <w:szCs w:val="32"/>
              </w:rPr>
            </w:pPr>
            <w:r w:rsidRPr="00184EF9">
              <w:rPr>
                <w:rFonts w:ascii="Browallia New" w:hAnsi="Browallia New" w:cs="Browallia New" w:hint="cs"/>
                <w:color w:val="000000"/>
                <w:sz w:val="32"/>
                <w:szCs w:val="32"/>
                <w:cs/>
              </w:rPr>
              <w:t>เยี่ยมชม</w:t>
            </w:r>
            <w:r w:rsidR="001554BD">
              <w:rPr>
                <w:rFonts w:ascii="Browallia New" w:eastAsia="BrowalliaUPC" w:hAnsi="Browallia New" w:cs="Browallia New" w:hint="cs"/>
                <w:sz w:val="32"/>
                <w:szCs w:val="32"/>
                <w:cs/>
              </w:rPr>
              <w:t>หอฝิ่น อุทยานสามเหลี่ยมทองคำ</w:t>
            </w:r>
          </w:p>
        </w:tc>
      </w:tr>
      <w:tr w:rsidR="009D53E9" w:rsidTr="009D53E9">
        <w:tc>
          <w:tcPr>
            <w:tcW w:w="1809" w:type="dxa"/>
          </w:tcPr>
          <w:p w:rsidR="009D53E9" w:rsidRPr="00184EF9" w:rsidRDefault="009D53E9" w:rsidP="00184EF9">
            <w:pPr>
              <w:tabs>
                <w:tab w:val="left" w:pos="3885"/>
              </w:tabs>
              <w:spacing w:line="36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84EF9">
              <w:rPr>
                <w:rFonts w:ascii="Browallia New" w:eastAsia="BrowalliaUPC" w:hAnsi="Browallia New" w:cs="Browallia New"/>
                <w:sz w:val="32"/>
                <w:szCs w:val="32"/>
              </w:rPr>
              <w:t xml:space="preserve">17.30 </w:t>
            </w:r>
            <w:r w:rsidRPr="00184EF9">
              <w:rPr>
                <w:rFonts w:ascii="Browallia New" w:eastAsia="BrowalliaUPC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8472" w:type="dxa"/>
          </w:tcPr>
          <w:p w:rsidR="009D53E9" w:rsidRPr="00184EF9" w:rsidRDefault="009D53E9" w:rsidP="00184EF9">
            <w:pPr>
              <w:tabs>
                <w:tab w:val="left" w:pos="3885"/>
              </w:tabs>
              <w:spacing w:line="360" w:lineRule="auto"/>
              <w:rPr>
                <w:rFonts w:ascii="Browallia New" w:hAnsi="Browallia New" w:cs="Browallia New"/>
                <w:sz w:val="32"/>
                <w:szCs w:val="32"/>
              </w:rPr>
            </w:pPr>
            <w:r w:rsidRPr="00184EF9">
              <w:rPr>
                <w:rFonts w:ascii="Browallia New" w:eastAsia="BrowalliaUPC" w:hAnsi="Browallia New" w:cs="Browallia New" w:hint="cs"/>
                <w:sz w:val="32"/>
                <w:szCs w:val="32"/>
                <w:cs/>
              </w:rPr>
              <w:t>เดินทางกลับโดยสวัสดิภาพ</w:t>
            </w:r>
          </w:p>
        </w:tc>
      </w:tr>
    </w:tbl>
    <w:p w:rsidR="00B93334" w:rsidRDefault="00B93334" w:rsidP="00026D17">
      <w:pPr>
        <w:tabs>
          <w:tab w:val="left" w:pos="3885"/>
        </w:tabs>
        <w:rPr>
          <w:rFonts w:ascii="Browallia New" w:hAnsi="Browallia New" w:cs="Browallia New"/>
          <w:sz w:val="36"/>
          <w:szCs w:val="36"/>
        </w:rPr>
      </w:pPr>
    </w:p>
    <w:p w:rsidR="00184EF9" w:rsidRPr="00184EF9" w:rsidRDefault="00184EF9" w:rsidP="00026D17">
      <w:pPr>
        <w:tabs>
          <w:tab w:val="left" w:pos="3885"/>
        </w:tabs>
        <w:rPr>
          <w:rFonts w:ascii="Browallia New" w:hAnsi="Browallia New" w:cs="Browallia New"/>
          <w:i/>
          <w:iCs/>
          <w:sz w:val="28"/>
          <w:szCs w:val="28"/>
          <w:cs/>
        </w:rPr>
      </w:pPr>
      <w:r w:rsidRPr="00184EF9">
        <w:rPr>
          <w:rFonts w:ascii="Browallia New" w:hAnsi="Browallia New" w:cs="Browallia New" w:hint="cs"/>
          <w:i/>
          <w:iCs/>
          <w:sz w:val="28"/>
          <w:szCs w:val="28"/>
          <w:cs/>
        </w:rPr>
        <w:t xml:space="preserve">หมายเหตุ </w:t>
      </w:r>
      <w:r w:rsidRPr="00184EF9">
        <w:rPr>
          <w:rFonts w:ascii="Browallia New" w:hAnsi="Browallia New" w:cs="Browallia New"/>
          <w:i/>
          <w:iCs/>
          <w:sz w:val="28"/>
          <w:szCs w:val="28"/>
        </w:rPr>
        <w:t xml:space="preserve">: </w:t>
      </w:r>
      <w:r w:rsidRPr="00184EF9">
        <w:rPr>
          <w:rFonts w:ascii="Browallia New" w:hAnsi="Browallia New" w:cs="Browallia New" w:hint="cs"/>
          <w:i/>
          <w:iCs/>
          <w:sz w:val="28"/>
          <w:szCs w:val="28"/>
          <w:cs/>
        </w:rPr>
        <w:t>กำหนดการอาจมีการเปลี่ยนแปลงตามความเหมาะสม</w:t>
      </w:r>
    </w:p>
    <w:sectPr w:rsidR="00184EF9" w:rsidRPr="00184EF9" w:rsidSect="00026D17">
      <w:headerReference w:type="default" r:id="rId7"/>
      <w:footerReference w:type="default" r:id="rId8"/>
      <w:pgSz w:w="11870" w:h="16787"/>
      <w:pgMar w:top="1440" w:right="671" w:bottom="1440" w:left="1134" w:header="720" w:footer="3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B50" w:rsidRDefault="00750B50" w:rsidP="005D7B3E">
      <w:pPr>
        <w:spacing w:after="0" w:line="240" w:lineRule="auto"/>
      </w:pPr>
      <w:r>
        <w:separator/>
      </w:r>
    </w:p>
  </w:endnote>
  <w:endnote w:type="continuationSeparator" w:id="0">
    <w:p w:rsidR="00750B50" w:rsidRDefault="00750B50" w:rsidP="005D7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45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754"/>
      <w:gridCol w:w="634"/>
    </w:tblGrid>
    <w:tr w:rsidR="005D7B3E" w:rsidRPr="00FF3521" w:rsidTr="00A64560">
      <w:trPr>
        <w:trHeight w:val="623"/>
      </w:trPr>
      <w:tc>
        <w:tcPr>
          <w:tcW w:w="4695" w:type="pct"/>
          <w:tcBorders>
            <w:top w:val="single" w:sz="4" w:space="0" w:color="000000"/>
          </w:tcBorders>
        </w:tcPr>
        <w:p w:rsidR="00184EF9" w:rsidRPr="00F9403D" w:rsidRDefault="00184EF9" w:rsidP="00F9403D">
          <w:pPr>
            <w:pStyle w:val="Heading1"/>
            <w:spacing w:after="120"/>
            <w:jc w:val="right"/>
            <w:rPr>
              <w:rFonts w:ascii="Browallia New" w:hAnsi="Browallia New" w:cs="Browallia New"/>
              <w:b w:val="0"/>
              <w:i/>
              <w:iCs/>
              <w:sz w:val="28"/>
              <w:szCs w:val="28"/>
            </w:rPr>
          </w:pPr>
          <w:r w:rsidRPr="00F9403D">
            <w:rPr>
              <w:rFonts w:ascii="Browallia New" w:hAnsi="Browallia New" w:cs="Browallia New" w:hint="cs"/>
              <w:b w:val="0"/>
              <w:i/>
              <w:iCs/>
              <w:sz w:val="28"/>
              <w:szCs w:val="28"/>
              <w:cs/>
            </w:rPr>
            <w:t xml:space="preserve">                                               คณะเครือข่ายสื่อมวลชน ป.ป.ส.ภาค </w:t>
          </w:r>
          <w:r w:rsidRPr="00F9403D">
            <w:rPr>
              <w:rFonts w:ascii="Browallia New" w:hAnsi="Browallia New" w:cs="Browallia New"/>
              <w:b w:val="0"/>
              <w:i/>
              <w:iCs/>
              <w:sz w:val="28"/>
              <w:szCs w:val="28"/>
            </w:rPr>
            <w:t xml:space="preserve">6 </w:t>
          </w:r>
          <w:r w:rsidRPr="00F9403D">
            <w:rPr>
              <w:rFonts w:ascii="Browallia New" w:hAnsi="Browallia New" w:cs="Browallia New" w:hint="cs"/>
              <w:b w:val="0"/>
              <w:i/>
              <w:iCs/>
              <w:sz w:val="28"/>
              <w:szCs w:val="28"/>
              <w:cs/>
            </w:rPr>
            <w:t xml:space="preserve">ของ </w:t>
          </w:r>
          <w:r w:rsidRPr="00F9403D">
            <w:rPr>
              <w:rFonts w:ascii="Browallia New" w:hAnsi="Browallia New" w:cs="Browallia New"/>
              <w:b w:val="0"/>
              <w:i/>
              <w:iCs/>
              <w:sz w:val="28"/>
              <w:szCs w:val="28"/>
            </w:rPr>
            <w:t>9</w:t>
          </w:r>
          <w:r w:rsidRPr="00F9403D">
            <w:rPr>
              <w:rFonts w:ascii="Browallia New" w:hAnsi="Browallia New" w:cs="Browallia New" w:hint="cs"/>
              <w:b w:val="0"/>
              <w:i/>
              <w:iCs/>
              <w:sz w:val="28"/>
              <w:szCs w:val="28"/>
              <w:cs/>
            </w:rPr>
            <w:t xml:space="preserve"> จังหวัดภาคเหนือตอนล่าง</w:t>
          </w:r>
        </w:p>
        <w:p w:rsidR="005D7B3E" w:rsidRPr="00FF3521" w:rsidRDefault="00F9403D" w:rsidP="00FF3521">
          <w:pPr>
            <w:tabs>
              <w:tab w:val="center" w:pos="4680"/>
              <w:tab w:val="right" w:pos="9360"/>
            </w:tabs>
            <w:jc w:val="right"/>
            <w:rPr>
              <w:rFonts w:ascii="TH SarabunPSK" w:hAnsi="TH SarabunPSK" w:cs="TH SarabunPSK"/>
              <w:b/>
              <w:sz w:val="28"/>
              <w:szCs w:val="28"/>
              <w:cs/>
            </w:rPr>
          </w:pPr>
          <w:r>
            <w:rPr>
              <w:rFonts w:ascii="Browallia New" w:hAnsi="Browallia New" w:cs="Browallia New" w:hint="cs"/>
              <w:b/>
              <w:i/>
              <w:iCs/>
              <w:sz w:val="28"/>
              <w:szCs w:val="28"/>
              <w:cs/>
            </w:rPr>
            <w:t xml:space="preserve">วันที่ </w:t>
          </w:r>
          <w:r>
            <w:rPr>
              <w:rFonts w:ascii="Browallia New" w:hAnsi="Browallia New" w:cs="Browallia New"/>
              <w:b/>
              <w:i/>
              <w:iCs/>
              <w:sz w:val="28"/>
              <w:szCs w:val="28"/>
            </w:rPr>
            <w:t>20</w:t>
          </w:r>
          <w:r>
            <w:rPr>
              <w:rFonts w:ascii="Browallia New" w:hAnsi="Browallia New" w:cs="Browallia New" w:hint="cs"/>
              <w:b/>
              <w:i/>
              <w:iCs/>
              <w:sz w:val="28"/>
              <w:szCs w:val="28"/>
              <w:cs/>
            </w:rPr>
            <w:t xml:space="preserve"> กันยายน </w:t>
          </w:r>
          <w:r>
            <w:rPr>
              <w:rFonts w:ascii="Browallia New" w:hAnsi="Browallia New" w:cs="Browallia New"/>
              <w:b/>
              <w:i/>
              <w:iCs/>
              <w:sz w:val="28"/>
              <w:szCs w:val="28"/>
            </w:rPr>
            <w:t>2562</w:t>
          </w:r>
        </w:p>
      </w:tc>
      <w:tc>
        <w:tcPr>
          <w:tcW w:w="305" w:type="pct"/>
          <w:tcBorders>
            <w:top w:val="single" w:sz="4" w:space="0" w:color="ED7D31"/>
          </w:tcBorders>
          <w:shd w:val="clear" w:color="auto" w:fill="DAA100"/>
        </w:tcPr>
        <w:p w:rsidR="005D7B3E" w:rsidRPr="00FF3521" w:rsidRDefault="005D7B3E" w:rsidP="005D7B3E">
          <w:pPr>
            <w:tabs>
              <w:tab w:val="center" w:pos="4680"/>
              <w:tab w:val="right" w:pos="9360"/>
            </w:tabs>
            <w:jc w:val="center"/>
            <w:rPr>
              <w:rFonts w:ascii="TH SarabunPSK" w:hAnsi="TH SarabunPSK" w:cs="TH SarabunPSK"/>
              <w:b/>
              <w:i/>
              <w:iCs/>
              <w:color w:val="FFFFFF"/>
              <w:sz w:val="28"/>
              <w:szCs w:val="28"/>
            </w:rPr>
          </w:pPr>
          <w:r w:rsidRPr="00FF3521">
            <w:rPr>
              <w:rFonts w:ascii="TH SarabunPSK" w:hAnsi="TH SarabunPSK" w:cs="TH SarabunPSK"/>
              <w:b/>
              <w:i/>
              <w:iCs/>
              <w:sz w:val="28"/>
              <w:szCs w:val="28"/>
            </w:rPr>
            <w:fldChar w:fldCharType="begin"/>
          </w:r>
          <w:r w:rsidRPr="00FF3521">
            <w:rPr>
              <w:rFonts w:ascii="TH SarabunPSK" w:hAnsi="TH SarabunPSK" w:cs="TH SarabunPSK"/>
              <w:b/>
              <w:i/>
              <w:iCs/>
              <w:sz w:val="28"/>
              <w:szCs w:val="28"/>
            </w:rPr>
            <w:instrText xml:space="preserve"> PAGE   \* MERGEFORMAT </w:instrText>
          </w:r>
          <w:r w:rsidRPr="00FF3521">
            <w:rPr>
              <w:rFonts w:ascii="TH SarabunPSK" w:hAnsi="TH SarabunPSK" w:cs="TH SarabunPSK"/>
              <w:b/>
              <w:i/>
              <w:iCs/>
              <w:sz w:val="28"/>
              <w:szCs w:val="28"/>
            </w:rPr>
            <w:fldChar w:fldCharType="separate"/>
          </w:r>
          <w:r w:rsidR="001554BD" w:rsidRPr="001554BD">
            <w:rPr>
              <w:rFonts w:ascii="TH SarabunPSK" w:hAnsi="TH SarabunPSK" w:cs="TH SarabunPSK"/>
              <w:b/>
              <w:i/>
              <w:iCs/>
              <w:noProof/>
              <w:color w:val="FFFFFF"/>
              <w:sz w:val="28"/>
              <w:szCs w:val="28"/>
            </w:rPr>
            <w:t>1</w:t>
          </w:r>
          <w:r w:rsidRPr="00FF3521">
            <w:rPr>
              <w:rFonts w:ascii="TH SarabunPSK" w:hAnsi="TH SarabunPSK" w:cs="TH SarabunPSK"/>
              <w:b/>
              <w:i/>
              <w:iCs/>
              <w:noProof/>
              <w:color w:val="FFFFFF"/>
              <w:sz w:val="28"/>
              <w:szCs w:val="28"/>
            </w:rPr>
            <w:fldChar w:fldCharType="end"/>
          </w:r>
        </w:p>
      </w:tc>
    </w:tr>
  </w:tbl>
  <w:p w:rsidR="005D7B3E" w:rsidRPr="005D7B3E" w:rsidRDefault="005D7B3E">
    <w:pPr>
      <w:pStyle w:val="Footer"/>
      <w:rPr>
        <w:sz w:val="28"/>
        <w:szCs w:val="3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B50" w:rsidRDefault="00750B50" w:rsidP="005D7B3E">
      <w:pPr>
        <w:spacing w:after="0" w:line="240" w:lineRule="auto"/>
      </w:pPr>
      <w:r>
        <w:separator/>
      </w:r>
    </w:p>
  </w:footnote>
  <w:footnote w:type="continuationSeparator" w:id="0">
    <w:p w:rsidR="00750B50" w:rsidRDefault="00750B50" w:rsidP="005D7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B3E" w:rsidRDefault="005D7B3E">
    <w:pPr>
      <w:pStyle w:val="Header"/>
    </w:pPr>
    <w:r w:rsidRPr="00CC5C97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4229100</wp:posOffset>
          </wp:positionH>
          <wp:positionV relativeFrom="paragraph">
            <wp:posOffset>-57150</wp:posOffset>
          </wp:positionV>
          <wp:extent cx="2105025" cy="295275"/>
          <wp:effectExtent l="0" t="0" r="0" b="0"/>
          <wp:wrapSquare wrapText="bothSides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EC06C4"/>
    <w:multiLevelType w:val="hybridMultilevel"/>
    <w:tmpl w:val="D182E5A2"/>
    <w:lvl w:ilvl="0" w:tplc="12ACCE8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21119C"/>
    <w:rsid w:val="00026D17"/>
    <w:rsid w:val="001554BD"/>
    <w:rsid w:val="00184EF9"/>
    <w:rsid w:val="0021119C"/>
    <w:rsid w:val="003C62CE"/>
    <w:rsid w:val="00444BDA"/>
    <w:rsid w:val="004A5419"/>
    <w:rsid w:val="005D7B3E"/>
    <w:rsid w:val="00606E81"/>
    <w:rsid w:val="006C2A13"/>
    <w:rsid w:val="00750B50"/>
    <w:rsid w:val="00851B2A"/>
    <w:rsid w:val="008569B7"/>
    <w:rsid w:val="009233D7"/>
    <w:rsid w:val="009D53E9"/>
    <w:rsid w:val="00A64560"/>
    <w:rsid w:val="00AA0723"/>
    <w:rsid w:val="00B93334"/>
    <w:rsid w:val="00D61B7F"/>
    <w:rsid w:val="00F9403D"/>
    <w:rsid w:val="00FB699D"/>
    <w:rsid w:val="00FF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D037F6-329D-4A81-A510-B84D897A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D7B3E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5D7B3E"/>
    <w:rPr>
      <w:rFonts w:cs="Cordia New"/>
      <w:szCs w:val="25"/>
    </w:rPr>
  </w:style>
  <w:style w:type="paragraph" w:styleId="Footer">
    <w:name w:val="footer"/>
    <w:basedOn w:val="Normal"/>
    <w:link w:val="FooterChar"/>
    <w:uiPriority w:val="99"/>
    <w:unhideWhenUsed/>
    <w:rsid w:val="005D7B3E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5D7B3E"/>
    <w:rPr>
      <w:rFonts w:cs="Cordia New"/>
      <w:szCs w:val="25"/>
    </w:rPr>
  </w:style>
  <w:style w:type="paragraph" w:styleId="ListParagraph">
    <w:name w:val="List Paragraph"/>
    <w:basedOn w:val="Normal"/>
    <w:uiPriority w:val="34"/>
    <w:qFormat/>
    <w:rsid w:val="00D61B7F"/>
    <w:pPr>
      <w:ind w:left="720"/>
      <w:contextualSpacing/>
    </w:pPr>
    <w:rPr>
      <w:rFonts w:cs="Cordia New"/>
      <w:szCs w:val="25"/>
    </w:rPr>
  </w:style>
  <w:style w:type="table" w:styleId="TableGrid">
    <w:name w:val="Table Grid"/>
    <w:basedOn w:val="TableNormal"/>
    <w:uiPriority w:val="39"/>
    <w:rsid w:val="009D5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Pornpimol</dc:creator>
  <cp:keywords/>
  <dc:description/>
  <cp:lastModifiedBy>Windows User</cp:lastModifiedBy>
  <cp:revision>13</cp:revision>
  <cp:lastPrinted>2019-08-02T07:55:00Z</cp:lastPrinted>
  <dcterms:created xsi:type="dcterms:W3CDTF">2019-08-02T07:06:00Z</dcterms:created>
  <dcterms:modified xsi:type="dcterms:W3CDTF">2019-09-18T02:40:00Z</dcterms:modified>
  <cp:category/>
</cp:coreProperties>
</file>