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0633D" w14:textId="77777777" w:rsidR="001F0AE0" w:rsidRPr="00C712B4" w:rsidRDefault="001F0AE0" w:rsidP="005145E7">
      <w:pPr>
        <w:jc w:val="center"/>
        <w:rPr>
          <w:rFonts w:ascii="Browallia New" w:hAnsi="Browallia New" w:cs="Browallia New"/>
          <w:sz w:val="18"/>
          <w:szCs w:val="18"/>
        </w:rPr>
      </w:pPr>
    </w:p>
    <w:p w14:paraId="203CB5E9" w14:textId="54699C16" w:rsidR="00F64F79" w:rsidRPr="00F8274D" w:rsidRDefault="00BB22AB" w:rsidP="00BB22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Browallia New" w:hAnsi="Browallia New" w:cs="Browallia New"/>
          <w:b/>
          <w:bCs/>
          <w:sz w:val="36"/>
          <w:szCs w:val="36"/>
          <w:lang w:bidi="th-TH"/>
        </w:rPr>
      </w:pPr>
      <w:r>
        <w:rPr>
          <w:rFonts w:ascii="Browallia New" w:hAnsi="Browallia New" w:cs="Browallia New"/>
          <w:b/>
          <w:bCs/>
          <w:sz w:val="36"/>
          <w:szCs w:val="36"/>
          <w:lang w:bidi="th-TH"/>
        </w:rPr>
        <w:t>(Draft</w:t>
      </w:r>
      <w:r w:rsidR="003B4B20">
        <w:rPr>
          <w:rFonts w:ascii="Browallia New" w:hAnsi="Browallia New" w:cs="Browallia New"/>
          <w:b/>
          <w:bCs/>
          <w:sz w:val="36"/>
          <w:szCs w:val="36"/>
          <w:lang w:bidi="th-TH"/>
        </w:rPr>
        <w:t>ed</w:t>
      </w:r>
      <w:r>
        <w:rPr>
          <w:rFonts w:ascii="Browallia New" w:hAnsi="Browallia New" w:cs="Browallia New"/>
          <w:b/>
          <w:bCs/>
          <w:sz w:val="36"/>
          <w:szCs w:val="36"/>
          <w:lang w:bidi="th-TH"/>
        </w:rPr>
        <w:t xml:space="preserve">) </w:t>
      </w:r>
      <w:proofErr w:type="spellStart"/>
      <w:r w:rsidR="00201383">
        <w:rPr>
          <w:rFonts w:ascii="Browallia New" w:hAnsi="Browallia New" w:cs="Browallia New"/>
          <w:b/>
          <w:bCs/>
          <w:sz w:val="36"/>
          <w:szCs w:val="36"/>
          <w:lang w:bidi="th-TH"/>
        </w:rPr>
        <w:t>Program</w:t>
      </w:r>
      <w:r w:rsidR="00A47634">
        <w:rPr>
          <w:rFonts w:ascii="Browallia New" w:hAnsi="Browallia New" w:cs="Browallia New"/>
          <w:b/>
          <w:bCs/>
          <w:sz w:val="36"/>
          <w:szCs w:val="36"/>
          <w:lang w:bidi="th-TH"/>
        </w:rPr>
        <w:t>me</w:t>
      </w:r>
      <w:proofErr w:type="spellEnd"/>
    </w:p>
    <w:p w14:paraId="3D7567E3" w14:textId="1CD92C09" w:rsidR="001C4BB1" w:rsidRPr="00F8274D" w:rsidRDefault="000C6F38" w:rsidP="00E976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Browallia New" w:hAnsi="Browallia New" w:cs="Browallia New"/>
          <w:b/>
          <w:bCs/>
          <w:sz w:val="36"/>
          <w:szCs w:val="36"/>
          <w:lang w:bidi="th-TH"/>
        </w:rPr>
      </w:pPr>
      <w:proofErr w:type="spellStart"/>
      <w:r>
        <w:rPr>
          <w:rFonts w:ascii="Browallia New" w:hAnsi="Browallia New" w:cs="Browallia New"/>
          <w:b/>
          <w:bCs/>
          <w:sz w:val="36"/>
          <w:szCs w:val="36"/>
          <w:lang w:bidi="th-TH"/>
        </w:rPr>
        <w:t>Doi</w:t>
      </w:r>
      <w:proofErr w:type="spellEnd"/>
      <w:r>
        <w:rPr>
          <w:rFonts w:ascii="Browallia New" w:hAnsi="Browallia New" w:cs="Browallia New"/>
          <w:b/>
          <w:bCs/>
          <w:sz w:val="36"/>
          <w:szCs w:val="36"/>
          <w:lang w:bidi="th-TH"/>
        </w:rPr>
        <w:t xml:space="preserve"> Tung Development Project, </w:t>
      </w:r>
      <w:r w:rsidR="001C4BB1" w:rsidRPr="00F8274D">
        <w:rPr>
          <w:rFonts w:ascii="Browallia New" w:hAnsi="Browallia New" w:cs="Browallia New"/>
          <w:b/>
          <w:bCs/>
          <w:sz w:val="36"/>
          <w:szCs w:val="36"/>
          <w:lang w:bidi="th-TH"/>
        </w:rPr>
        <w:t xml:space="preserve">Chiang </w:t>
      </w:r>
      <w:proofErr w:type="spellStart"/>
      <w:r w:rsidR="001C4BB1" w:rsidRPr="00F8274D">
        <w:rPr>
          <w:rFonts w:ascii="Browallia New" w:hAnsi="Browallia New" w:cs="Browallia New"/>
          <w:b/>
          <w:bCs/>
          <w:sz w:val="36"/>
          <w:szCs w:val="36"/>
          <w:lang w:bidi="th-TH"/>
        </w:rPr>
        <w:t>Rai</w:t>
      </w:r>
      <w:proofErr w:type="spellEnd"/>
      <w:r w:rsidR="001C4BB1" w:rsidRPr="00F8274D">
        <w:rPr>
          <w:rFonts w:ascii="Browallia New" w:hAnsi="Browallia New" w:cs="Browallia New"/>
          <w:b/>
          <w:bCs/>
          <w:sz w:val="36"/>
          <w:szCs w:val="36"/>
          <w:lang w:bidi="th-TH"/>
        </w:rPr>
        <w:t xml:space="preserve"> </w:t>
      </w:r>
    </w:p>
    <w:p w14:paraId="5C1F32E6" w14:textId="325018C6" w:rsidR="001C4BB1" w:rsidRDefault="00EC0903" w:rsidP="005145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Browallia New" w:hAnsi="Browallia New" w:cs="Browallia New"/>
          <w:b/>
          <w:bCs/>
          <w:sz w:val="36"/>
          <w:szCs w:val="36"/>
          <w:cs/>
          <w:lang w:bidi="th-TH"/>
        </w:rPr>
      </w:pPr>
      <w:r>
        <w:rPr>
          <w:rFonts w:ascii="Browallia New" w:hAnsi="Browallia New" w:cs="Browallia New"/>
          <w:b/>
          <w:bCs/>
          <w:sz w:val="36"/>
          <w:szCs w:val="36"/>
          <w:lang w:bidi="th-TH"/>
        </w:rPr>
        <w:t>10</w:t>
      </w:r>
      <w:r w:rsidR="001C4BB1" w:rsidRPr="00F8274D">
        <w:rPr>
          <w:rFonts w:ascii="Browallia New" w:hAnsi="Browallia New" w:cs="Browallia New"/>
          <w:b/>
          <w:bCs/>
          <w:sz w:val="36"/>
          <w:szCs w:val="36"/>
          <w:vertAlign w:val="superscript"/>
          <w:lang w:bidi="th-TH"/>
        </w:rPr>
        <w:t>th</w:t>
      </w:r>
      <w:r>
        <w:rPr>
          <w:rFonts w:ascii="Browallia New" w:hAnsi="Browallia New" w:cs="Browallia New"/>
          <w:b/>
          <w:bCs/>
          <w:sz w:val="36"/>
          <w:szCs w:val="36"/>
          <w:lang w:bidi="th-TH"/>
        </w:rPr>
        <w:t xml:space="preserve"> – 13</w:t>
      </w:r>
      <w:r w:rsidRPr="00EC0903">
        <w:rPr>
          <w:rFonts w:ascii="Browallia New" w:hAnsi="Browallia New" w:cs="Browallia New"/>
          <w:b/>
          <w:bCs/>
          <w:sz w:val="36"/>
          <w:szCs w:val="36"/>
          <w:vertAlign w:val="superscript"/>
          <w:lang w:bidi="th-TH"/>
        </w:rPr>
        <w:t>rd</w:t>
      </w:r>
      <w:r>
        <w:rPr>
          <w:rFonts w:ascii="Browallia New" w:hAnsi="Browallia New" w:cs="Browallia New"/>
          <w:b/>
          <w:bCs/>
          <w:sz w:val="36"/>
          <w:szCs w:val="36"/>
          <w:lang w:bidi="th-TH"/>
        </w:rPr>
        <w:t xml:space="preserve"> October 2019</w:t>
      </w:r>
      <w:bookmarkStart w:id="0" w:name="_GoBack"/>
      <w:bookmarkEnd w:id="0"/>
    </w:p>
    <w:p w14:paraId="33F08DAD" w14:textId="77777777" w:rsidR="008B6AED" w:rsidRPr="008B6AED" w:rsidRDefault="008B6AED" w:rsidP="00A12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Browallia New" w:hAnsi="Browallia New" w:cs="Browallia New"/>
          <w:b/>
          <w:bCs/>
          <w:lang w:bidi="th-TH"/>
        </w:rPr>
      </w:pPr>
    </w:p>
    <w:tbl>
      <w:tblPr>
        <w:tblStyle w:val="TableGrid"/>
        <w:tblpPr w:leftFromText="180" w:rightFromText="180" w:vertAnchor="text" w:horzAnchor="margin" w:tblpX="-431" w:tblpY="42"/>
        <w:tblW w:w="10060" w:type="dxa"/>
        <w:tblLook w:val="04A0" w:firstRow="1" w:lastRow="0" w:firstColumn="1" w:lastColumn="0" w:noHBand="0" w:noVBand="1"/>
      </w:tblPr>
      <w:tblGrid>
        <w:gridCol w:w="1838"/>
        <w:gridCol w:w="8222"/>
      </w:tblGrid>
      <w:tr w:rsidR="006A5CAF" w:rsidRPr="00BC7C8B" w14:paraId="12BA22AF" w14:textId="77777777" w:rsidTr="005119F7">
        <w:tc>
          <w:tcPr>
            <w:tcW w:w="10060" w:type="dxa"/>
            <w:gridSpan w:val="2"/>
            <w:shd w:val="clear" w:color="auto" w:fill="BDD6EE" w:themeFill="accent1" w:themeFillTint="66"/>
          </w:tcPr>
          <w:p w14:paraId="31BBF531" w14:textId="3FED513C" w:rsidR="006A5CAF" w:rsidRPr="00BC7C8B" w:rsidRDefault="00776B72" w:rsidP="00776B72">
            <w:pPr>
              <w:rPr>
                <w:rFonts w:ascii="BrowalliaUPC" w:hAnsi="BrowalliaUPC" w:cs="BrowalliaUPC"/>
                <w:b/>
                <w:bCs/>
                <w:color w:val="FFFFFF" w:themeColor="background1"/>
                <w:sz w:val="32"/>
                <w:szCs w:val="32"/>
              </w:rPr>
            </w:pPr>
            <w:r w:rsidRPr="00BC7C8B">
              <w:rPr>
                <w:rFonts w:ascii="BrowalliaUPC" w:hAnsi="BrowalliaUPC" w:cs="BrowalliaUPC"/>
                <w:b/>
                <w:bCs/>
                <w:sz w:val="32"/>
                <w:szCs w:val="32"/>
              </w:rPr>
              <w:t>Thursday</w:t>
            </w:r>
            <w:r w:rsidR="006A5CAF" w:rsidRPr="00BC7C8B">
              <w:rPr>
                <w:rFonts w:ascii="BrowalliaUPC" w:hAnsi="BrowalliaUPC" w:cs="BrowalliaUPC"/>
                <w:b/>
                <w:bCs/>
                <w:sz w:val="32"/>
                <w:szCs w:val="32"/>
              </w:rPr>
              <w:t xml:space="preserve">, </w:t>
            </w:r>
            <w:r w:rsidRPr="00BC7C8B">
              <w:rPr>
                <w:rFonts w:ascii="BrowalliaUPC" w:hAnsi="BrowalliaUPC" w:cs="BrowalliaUPC"/>
                <w:b/>
                <w:bCs/>
                <w:sz w:val="32"/>
                <w:szCs w:val="32"/>
              </w:rPr>
              <w:t>October</w:t>
            </w:r>
            <w:r w:rsidR="006A5CAF" w:rsidRPr="00BC7C8B">
              <w:rPr>
                <w:rFonts w:ascii="BrowalliaUPC" w:hAnsi="BrowalliaUPC" w:cs="BrowalliaUPC"/>
                <w:b/>
                <w:bCs/>
                <w:sz w:val="32"/>
                <w:szCs w:val="32"/>
              </w:rPr>
              <w:t xml:space="preserve"> </w:t>
            </w:r>
            <w:r w:rsidRPr="00BC7C8B">
              <w:rPr>
                <w:rFonts w:ascii="BrowalliaUPC" w:hAnsi="BrowalliaUPC" w:cs="BrowalliaUPC"/>
                <w:b/>
                <w:bCs/>
                <w:sz w:val="32"/>
                <w:szCs w:val="32"/>
              </w:rPr>
              <w:t>10</w:t>
            </w:r>
            <w:r w:rsidR="006A5CAF" w:rsidRPr="00BC7C8B">
              <w:rPr>
                <w:rFonts w:ascii="BrowalliaUPC" w:hAnsi="BrowalliaUPC" w:cs="BrowalliaUPC"/>
                <w:b/>
                <w:bCs/>
                <w:sz w:val="32"/>
                <w:szCs w:val="32"/>
                <w:vertAlign w:val="superscript"/>
              </w:rPr>
              <w:t>th</w:t>
            </w:r>
            <w:r w:rsidRPr="00BC7C8B">
              <w:rPr>
                <w:rFonts w:ascii="BrowalliaUPC" w:hAnsi="BrowalliaUPC" w:cs="BrowalliaUPC"/>
                <w:b/>
                <w:bCs/>
                <w:sz w:val="32"/>
                <w:szCs w:val="32"/>
              </w:rPr>
              <w:t>, 2019</w:t>
            </w:r>
          </w:p>
        </w:tc>
      </w:tr>
      <w:tr w:rsidR="000E1D15" w:rsidRPr="00BC7C8B" w14:paraId="1F300DDD" w14:textId="77777777" w:rsidTr="005119F7">
        <w:tc>
          <w:tcPr>
            <w:tcW w:w="1838" w:type="dxa"/>
          </w:tcPr>
          <w:p w14:paraId="78C06D89" w14:textId="79FEB7E4" w:rsidR="000E1D15" w:rsidRPr="00BC7C8B" w:rsidRDefault="00776B72" w:rsidP="001C6D81">
            <w:pPr>
              <w:jc w:val="center"/>
              <w:rPr>
                <w:rFonts w:ascii="BrowalliaUPC" w:hAnsi="BrowalliaUPC" w:cs="BrowalliaUPC"/>
                <w:sz w:val="32"/>
                <w:szCs w:val="32"/>
              </w:rPr>
            </w:pPr>
            <w:r w:rsidRPr="00BC7C8B">
              <w:rPr>
                <w:rFonts w:ascii="BrowalliaUPC" w:hAnsi="BrowalliaUPC" w:cs="BrowalliaUPC"/>
                <w:sz w:val="32"/>
                <w:szCs w:val="32"/>
              </w:rPr>
              <w:t>10.15 – 11</w:t>
            </w:r>
            <w:r w:rsidR="004E0624" w:rsidRPr="00BC7C8B">
              <w:rPr>
                <w:rFonts w:ascii="BrowalliaUPC" w:hAnsi="BrowalliaUPC" w:cs="BrowalliaUPC"/>
                <w:sz w:val="32"/>
                <w:szCs w:val="32"/>
              </w:rPr>
              <w:t>.30</w:t>
            </w:r>
          </w:p>
        </w:tc>
        <w:tc>
          <w:tcPr>
            <w:tcW w:w="8222" w:type="dxa"/>
          </w:tcPr>
          <w:p w14:paraId="093707BA" w14:textId="62F7AB73" w:rsidR="000E1D15" w:rsidRPr="00BC7C8B" w:rsidRDefault="00185A9F" w:rsidP="00BC7C8B">
            <w:pPr>
              <w:jc w:val="thaiDistribute"/>
              <w:rPr>
                <w:rFonts w:ascii="BrowalliaUPC" w:hAnsi="BrowalliaUPC" w:cs="BrowalliaUPC"/>
                <w:sz w:val="32"/>
                <w:szCs w:val="32"/>
              </w:rPr>
            </w:pPr>
            <w:r>
              <w:rPr>
                <w:rFonts w:ascii="BrowalliaUPC" w:hAnsi="BrowalliaUPC" w:cs="BrowalliaUPC"/>
                <w:sz w:val="32"/>
                <w:szCs w:val="32"/>
                <w:lang w:bidi="th-TH"/>
              </w:rPr>
              <w:t>Leave</w:t>
            </w:r>
            <w:r w:rsidR="00776B72" w:rsidRPr="00BC7C8B">
              <w:rPr>
                <w:rFonts w:ascii="BrowalliaUPC" w:hAnsi="BrowalliaUPC" w:cs="BrowalliaUPC"/>
                <w:sz w:val="32"/>
                <w:szCs w:val="32"/>
                <w:lang w:bidi="th-TH"/>
              </w:rPr>
              <w:t xml:space="preserve"> from Bangkok to Chiang </w:t>
            </w:r>
            <w:proofErr w:type="spellStart"/>
            <w:r w:rsidR="00776B72" w:rsidRPr="00BC7C8B">
              <w:rPr>
                <w:rFonts w:ascii="BrowalliaUPC" w:hAnsi="BrowalliaUPC" w:cs="BrowalliaUPC"/>
                <w:sz w:val="32"/>
                <w:szCs w:val="32"/>
                <w:lang w:bidi="th-TH"/>
              </w:rPr>
              <w:t>Rai</w:t>
            </w:r>
            <w:proofErr w:type="spellEnd"/>
            <w:r w:rsidR="00776B72" w:rsidRPr="00BC7C8B">
              <w:rPr>
                <w:rFonts w:ascii="BrowalliaUPC" w:hAnsi="BrowalliaUPC" w:cs="BrowalliaUPC"/>
                <w:sz w:val="32"/>
                <w:szCs w:val="32"/>
                <w:lang w:bidi="th-TH"/>
              </w:rPr>
              <w:t xml:space="preserve"> by</w:t>
            </w:r>
            <w:r w:rsidR="00776B72" w:rsidRPr="00BC7C8B">
              <w:rPr>
                <w:rFonts w:ascii="BrowalliaUPC" w:hAnsi="BrowalliaUPC" w:cs="BrowalliaUPC"/>
                <w:sz w:val="32"/>
                <w:szCs w:val="32"/>
              </w:rPr>
              <w:t xml:space="preserve"> </w:t>
            </w:r>
            <w:proofErr w:type="spellStart"/>
            <w:r w:rsidR="00776B72" w:rsidRPr="00BC7C8B">
              <w:rPr>
                <w:rFonts w:ascii="BrowalliaUPC" w:hAnsi="BrowalliaUPC" w:cs="BrowalliaUPC"/>
                <w:sz w:val="32"/>
                <w:szCs w:val="32"/>
              </w:rPr>
              <w:t>Nok</w:t>
            </w:r>
            <w:proofErr w:type="spellEnd"/>
            <w:r w:rsidR="00776B72" w:rsidRPr="00BC7C8B">
              <w:rPr>
                <w:rFonts w:ascii="BrowalliaUPC" w:hAnsi="BrowalliaUPC" w:cs="BrowalliaUPC"/>
                <w:sz w:val="32"/>
                <w:szCs w:val="32"/>
              </w:rPr>
              <w:t xml:space="preserve"> Air flight DD </w:t>
            </w:r>
            <w:r w:rsidR="00776B72" w:rsidRPr="00BC7C8B">
              <w:rPr>
                <w:rFonts w:ascii="BrowalliaUPC" w:hAnsi="BrowalliaUPC" w:cs="BrowalliaUPC"/>
                <w:sz w:val="32"/>
                <w:szCs w:val="32"/>
                <w:lang w:bidi="th-TH"/>
              </w:rPr>
              <w:t>8718</w:t>
            </w:r>
          </w:p>
        </w:tc>
      </w:tr>
      <w:tr w:rsidR="00776B72" w:rsidRPr="00BC7C8B" w14:paraId="0A7799C7" w14:textId="77777777" w:rsidTr="005119F7">
        <w:tc>
          <w:tcPr>
            <w:tcW w:w="1838" w:type="dxa"/>
          </w:tcPr>
          <w:p w14:paraId="33979E3D" w14:textId="3E61193C" w:rsidR="00776B72" w:rsidRPr="00BC7C8B" w:rsidRDefault="00776B72" w:rsidP="001C6D81">
            <w:pPr>
              <w:jc w:val="center"/>
              <w:rPr>
                <w:rFonts w:ascii="BrowalliaUPC" w:hAnsi="BrowalliaUPC" w:cs="BrowalliaUPC"/>
                <w:sz w:val="32"/>
                <w:szCs w:val="32"/>
              </w:rPr>
            </w:pPr>
            <w:r w:rsidRPr="00BC7C8B">
              <w:rPr>
                <w:rFonts w:ascii="BrowalliaUPC" w:hAnsi="BrowalliaUPC" w:cs="BrowalliaUPC"/>
                <w:sz w:val="32"/>
                <w:szCs w:val="32"/>
              </w:rPr>
              <w:t>11.30 – 12.00</w:t>
            </w:r>
          </w:p>
        </w:tc>
        <w:tc>
          <w:tcPr>
            <w:tcW w:w="8222" w:type="dxa"/>
          </w:tcPr>
          <w:p w14:paraId="5A9E6AE4" w14:textId="4699D8AF" w:rsidR="00776B72" w:rsidRPr="00BC7C8B" w:rsidRDefault="000E62C7" w:rsidP="000E62C7">
            <w:pPr>
              <w:jc w:val="thaiDistribute"/>
              <w:rPr>
                <w:rFonts w:ascii="BrowalliaUPC" w:hAnsi="BrowalliaUPC" w:cs="BrowalliaUPC"/>
                <w:sz w:val="32"/>
                <w:szCs w:val="32"/>
                <w:lang w:bidi="th-TH"/>
              </w:rPr>
            </w:pPr>
            <w:r>
              <w:rPr>
                <w:rFonts w:ascii="BrowalliaUPC" w:hAnsi="BrowalliaUPC" w:cs="BrowalliaUPC"/>
                <w:sz w:val="32"/>
                <w:szCs w:val="32"/>
              </w:rPr>
              <w:t xml:space="preserve">Arrival </w:t>
            </w:r>
            <w:r w:rsidR="00185A9F">
              <w:rPr>
                <w:rFonts w:ascii="BrowalliaUPC" w:hAnsi="BrowalliaUPC" w:cs="BrowalliaUPC"/>
                <w:sz w:val="32"/>
                <w:szCs w:val="32"/>
              </w:rPr>
              <w:t xml:space="preserve">at </w:t>
            </w:r>
            <w:proofErr w:type="spellStart"/>
            <w:r w:rsidR="00863795">
              <w:rPr>
                <w:rFonts w:ascii="BrowalliaUPC" w:hAnsi="BrowalliaUPC" w:cs="BrowalliaUPC"/>
                <w:sz w:val="32"/>
                <w:szCs w:val="32"/>
              </w:rPr>
              <w:t>Chaing</w:t>
            </w:r>
            <w:proofErr w:type="spellEnd"/>
            <w:r w:rsidR="00863795">
              <w:rPr>
                <w:rFonts w:ascii="BrowalliaUPC" w:hAnsi="BrowalliaUPC" w:cs="BrowalliaUPC"/>
                <w:sz w:val="32"/>
                <w:szCs w:val="32"/>
              </w:rPr>
              <w:t xml:space="preserve"> </w:t>
            </w:r>
            <w:proofErr w:type="spellStart"/>
            <w:r w:rsidR="00863795">
              <w:rPr>
                <w:rFonts w:ascii="BrowalliaUPC" w:hAnsi="BrowalliaUPC" w:cs="BrowalliaUPC"/>
                <w:sz w:val="32"/>
                <w:szCs w:val="32"/>
              </w:rPr>
              <w:t>Rai</w:t>
            </w:r>
            <w:proofErr w:type="spellEnd"/>
            <w:r w:rsidR="00863795">
              <w:rPr>
                <w:rFonts w:ascii="BrowalliaUPC" w:hAnsi="BrowalliaUPC" w:cs="BrowalliaUPC"/>
                <w:sz w:val="32"/>
                <w:szCs w:val="32"/>
              </w:rPr>
              <w:t xml:space="preserve"> </w:t>
            </w:r>
            <w:r>
              <w:rPr>
                <w:rFonts w:ascii="BrowalliaUPC" w:hAnsi="BrowalliaUPC" w:cs="BrowalliaUPC"/>
                <w:sz w:val="32"/>
                <w:szCs w:val="32"/>
              </w:rPr>
              <w:t xml:space="preserve">Airport </w:t>
            </w:r>
            <w:r w:rsidR="00863795">
              <w:rPr>
                <w:rFonts w:ascii="BrowalliaUPC" w:hAnsi="BrowalliaUPC" w:cs="BrowalliaUPC"/>
                <w:sz w:val="32"/>
                <w:szCs w:val="32"/>
              </w:rPr>
              <w:t>and d</w:t>
            </w:r>
            <w:r w:rsidR="00776B72" w:rsidRPr="00BC7C8B">
              <w:rPr>
                <w:rFonts w:ascii="BrowalliaUPC" w:hAnsi="BrowalliaUPC" w:cs="BrowalliaUPC"/>
                <w:sz w:val="32"/>
                <w:szCs w:val="32"/>
              </w:rPr>
              <w:t xml:space="preserve">epart for </w:t>
            </w:r>
            <w:proofErr w:type="spellStart"/>
            <w:r w:rsidR="00776B72" w:rsidRPr="00BC7C8B">
              <w:rPr>
                <w:rFonts w:ascii="BrowalliaUPC" w:hAnsi="BrowalliaUPC" w:cs="BrowalliaUPC"/>
                <w:sz w:val="32"/>
                <w:szCs w:val="32"/>
              </w:rPr>
              <w:t>C</w:t>
            </w:r>
            <w:r w:rsidR="00E911C9" w:rsidRPr="00BC7C8B">
              <w:rPr>
                <w:rFonts w:ascii="BrowalliaUPC" w:hAnsi="BrowalliaUPC" w:cs="BrowalliaUPC"/>
                <w:sz w:val="32"/>
                <w:szCs w:val="32"/>
              </w:rPr>
              <w:t>hi</w:t>
            </w:r>
            <w:r w:rsidR="00776B72" w:rsidRPr="00BC7C8B">
              <w:rPr>
                <w:rFonts w:ascii="BrowalliaUPC" w:hAnsi="BrowalliaUPC" w:cs="BrowalliaUPC"/>
                <w:sz w:val="32"/>
                <w:szCs w:val="32"/>
              </w:rPr>
              <w:t>vit</w:t>
            </w:r>
            <w:proofErr w:type="spellEnd"/>
            <w:r w:rsidR="00776B72" w:rsidRPr="00BC7C8B">
              <w:rPr>
                <w:rFonts w:ascii="BrowalliaUPC" w:hAnsi="BrowalliaUPC" w:cs="BrowalliaUPC"/>
                <w:sz w:val="32"/>
                <w:szCs w:val="32"/>
              </w:rPr>
              <w:t xml:space="preserve"> </w:t>
            </w:r>
            <w:proofErr w:type="spellStart"/>
            <w:r w:rsidR="00776B72" w:rsidRPr="00BC7C8B">
              <w:rPr>
                <w:rFonts w:ascii="BrowalliaUPC" w:hAnsi="BrowalliaUPC" w:cs="BrowalliaUPC"/>
                <w:sz w:val="32"/>
                <w:szCs w:val="32"/>
              </w:rPr>
              <w:t>T</w:t>
            </w:r>
            <w:r w:rsidR="00E911C9" w:rsidRPr="00BC7C8B">
              <w:rPr>
                <w:rFonts w:ascii="BrowalliaUPC" w:hAnsi="BrowalliaUPC" w:cs="BrowalliaUPC"/>
                <w:sz w:val="32"/>
                <w:szCs w:val="32"/>
              </w:rPr>
              <w:t>hamma</w:t>
            </w:r>
            <w:proofErr w:type="spellEnd"/>
            <w:r w:rsidR="00E911C9" w:rsidRPr="00BC7C8B">
              <w:rPr>
                <w:rFonts w:ascii="BrowalliaUPC" w:hAnsi="BrowalliaUPC" w:cs="BrowalliaUPC"/>
                <w:sz w:val="32"/>
                <w:szCs w:val="32"/>
              </w:rPr>
              <w:t xml:space="preserve"> D</w:t>
            </w:r>
            <w:r>
              <w:rPr>
                <w:rFonts w:ascii="BrowalliaUPC" w:hAnsi="BrowalliaUPC" w:cs="BrowalliaUPC"/>
                <w:sz w:val="32"/>
                <w:szCs w:val="32"/>
              </w:rPr>
              <w:t xml:space="preserve">a Restaurant in Chiang      </w:t>
            </w:r>
            <w:proofErr w:type="spellStart"/>
            <w:r>
              <w:rPr>
                <w:rFonts w:ascii="BrowalliaUPC" w:hAnsi="BrowalliaUPC" w:cs="BrowalliaUPC"/>
                <w:sz w:val="32"/>
                <w:szCs w:val="32"/>
              </w:rPr>
              <w:t>Rai</w:t>
            </w:r>
            <w:proofErr w:type="spellEnd"/>
            <w:r>
              <w:rPr>
                <w:rFonts w:ascii="BrowalliaUPC" w:hAnsi="BrowalliaUPC" w:cs="BrowalliaUPC"/>
                <w:sz w:val="32"/>
                <w:szCs w:val="32"/>
              </w:rPr>
              <w:t xml:space="preserve"> C</w:t>
            </w:r>
            <w:r w:rsidR="004B6456">
              <w:rPr>
                <w:rFonts w:ascii="BrowalliaUPC" w:hAnsi="BrowalliaUPC" w:cs="BrowalliaUPC"/>
                <w:sz w:val="32"/>
                <w:szCs w:val="32"/>
              </w:rPr>
              <w:t>ity</w:t>
            </w:r>
          </w:p>
        </w:tc>
      </w:tr>
      <w:tr w:rsidR="004E0624" w:rsidRPr="00BC7C8B" w14:paraId="49D9C19D" w14:textId="77777777" w:rsidTr="005119F7">
        <w:tc>
          <w:tcPr>
            <w:tcW w:w="1838" w:type="dxa"/>
            <w:tcBorders>
              <w:bottom w:val="single" w:sz="4" w:space="0" w:color="auto"/>
            </w:tcBorders>
          </w:tcPr>
          <w:p w14:paraId="5E53EAD8" w14:textId="2E11DEDA" w:rsidR="004E0624" w:rsidRPr="00BC7C8B" w:rsidRDefault="00E911C9" w:rsidP="001C6D81">
            <w:pPr>
              <w:jc w:val="center"/>
              <w:rPr>
                <w:rFonts w:ascii="BrowalliaUPC" w:hAnsi="BrowalliaUPC" w:cs="BrowalliaUPC"/>
                <w:sz w:val="32"/>
                <w:szCs w:val="32"/>
              </w:rPr>
            </w:pPr>
            <w:r w:rsidRPr="00BC7C8B">
              <w:rPr>
                <w:rFonts w:ascii="BrowalliaUPC" w:hAnsi="BrowalliaUPC" w:cs="BrowalliaUPC"/>
                <w:sz w:val="32"/>
                <w:szCs w:val="32"/>
              </w:rPr>
              <w:t>12.00 – 13.0</w:t>
            </w:r>
            <w:r w:rsidR="004E0624" w:rsidRPr="00BC7C8B">
              <w:rPr>
                <w:rFonts w:ascii="BrowalliaUPC" w:hAnsi="BrowalliaUPC" w:cs="BrowalliaUPC"/>
                <w:sz w:val="32"/>
                <w:szCs w:val="32"/>
              </w:rPr>
              <w:t>0</w:t>
            </w:r>
          </w:p>
        </w:tc>
        <w:tc>
          <w:tcPr>
            <w:tcW w:w="8222" w:type="dxa"/>
            <w:tcBorders>
              <w:bottom w:val="single" w:sz="4" w:space="0" w:color="auto"/>
            </w:tcBorders>
          </w:tcPr>
          <w:p w14:paraId="5465361C" w14:textId="360F3EF1" w:rsidR="004E0624" w:rsidRPr="00BC7C8B" w:rsidRDefault="004E0624" w:rsidP="00BC7C8B">
            <w:pPr>
              <w:jc w:val="thaiDistribute"/>
              <w:rPr>
                <w:rFonts w:ascii="BrowalliaUPC" w:hAnsi="BrowalliaUPC" w:cs="BrowalliaUPC"/>
                <w:sz w:val="32"/>
                <w:szCs w:val="32"/>
              </w:rPr>
            </w:pPr>
            <w:r w:rsidRPr="00BC7C8B">
              <w:rPr>
                <w:rFonts w:ascii="BrowalliaUPC" w:hAnsi="BrowalliaUPC" w:cs="BrowalliaUPC"/>
                <w:sz w:val="32"/>
                <w:szCs w:val="32"/>
              </w:rPr>
              <w:t xml:space="preserve">Lunch at </w:t>
            </w:r>
            <w:r w:rsidR="00E911C9" w:rsidRPr="00BC7C8B">
              <w:rPr>
                <w:rFonts w:ascii="BrowalliaUPC" w:hAnsi="BrowalliaUPC" w:cs="BrowalliaUPC"/>
                <w:sz w:val="32"/>
                <w:szCs w:val="32"/>
              </w:rPr>
              <w:t xml:space="preserve"> </w:t>
            </w:r>
            <w:proofErr w:type="spellStart"/>
            <w:r w:rsidR="00E911C9" w:rsidRPr="00BC7C8B">
              <w:rPr>
                <w:rFonts w:ascii="BrowalliaUPC" w:hAnsi="BrowalliaUPC" w:cs="BrowalliaUPC"/>
                <w:sz w:val="32"/>
                <w:szCs w:val="32"/>
              </w:rPr>
              <w:t>Chivit</w:t>
            </w:r>
            <w:proofErr w:type="spellEnd"/>
            <w:r w:rsidR="00E911C9" w:rsidRPr="00BC7C8B">
              <w:rPr>
                <w:rFonts w:ascii="BrowalliaUPC" w:hAnsi="BrowalliaUPC" w:cs="BrowalliaUPC"/>
                <w:sz w:val="32"/>
                <w:szCs w:val="32"/>
              </w:rPr>
              <w:t xml:space="preserve"> </w:t>
            </w:r>
            <w:proofErr w:type="spellStart"/>
            <w:r w:rsidR="00E911C9" w:rsidRPr="00BC7C8B">
              <w:rPr>
                <w:rFonts w:ascii="BrowalliaUPC" w:hAnsi="BrowalliaUPC" w:cs="BrowalliaUPC"/>
                <w:sz w:val="32"/>
                <w:szCs w:val="32"/>
              </w:rPr>
              <w:t>Thamma</w:t>
            </w:r>
            <w:proofErr w:type="spellEnd"/>
            <w:r w:rsidR="00E911C9" w:rsidRPr="00BC7C8B">
              <w:rPr>
                <w:rFonts w:ascii="BrowalliaUPC" w:hAnsi="BrowalliaUPC" w:cs="BrowalliaUPC"/>
                <w:sz w:val="32"/>
                <w:szCs w:val="32"/>
              </w:rPr>
              <w:t xml:space="preserve"> Da Restaurant</w:t>
            </w:r>
          </w:p>
        </w:tc>
      </w:tr>
      <w:tr w:rsidR="004E0624" w:rsidRPr="00BC7C8B" w14:paraId="61C41146" w14:textId="77777777" w:rsidTr="005119F7">
        <w:tc>
          <w:tcPr>
            <w:tcW w:w="1838" w:type="dxa"/>
            <w:tcBorders>
              <w:bottom w:val="single" w:sz="4" w:space="0" w:color="auto"/>
            </w:tcBorders>
          </w:tcPr>
          <w:p w14:paraId="0E48B0D9" w14:textId="370727B2" w:rsidR="004E0624" w:rsidRPr="00BC7C8B" w:rsidRDefault="00642954" w:rsidP="001C6D81">
            <w:pPr>
              <w:jc w:val="center"/>
              <w:rPr>
                <w:rFonts w:ascii="BrowalliaUPC" w:hAnsi="BrowalliaUPC" w:cs="BrowalliaUPC"/>
                <w:sz w:val="32"/>
                <w:szCs w:val="32"/>
                <w:lang w:bidi="th-TH"/>
              </w:rPr>
            </w:pPr>
            <w:r w:rsidRPr="00BC7C8B">
              <w:rPr>
                <w:rFonts w:ascii="BrowalliaUPC" w:hAnsi="BrowalliaUPC" w:cs="BrowalliaUPC"/>
                <w:sz w:val="32"/>
                <w:szCs w:val="32"/>
              </w:rPr>
              <w:t xml:space="preserve">13.00 – </w:t>
            </w:r>
            <w:r w:rsidRPr="00BC7C8B">
              <w:rPr>
                <w:rFonts w:ascii="BrowalliaUPC" w:hAnsi="BrowalliaUPC" w:cs="BrowalliaUPC"/>
                <w:sz w:val="32"/>
                <w:szCs w:val="32"/>
                <w:lang w:bidi="th-TH"/>
              </w:rPr>
              <w:t>13.15</w:t>
            </w:r>
          </w:p>
        </w:tc>
        <w:tc>
          <w:tcPr>
            <w:tcW w:w="8222" w:type="dxa"/>
            <w:tcBorders>
              <w:bottom w:val="single" w:sz="4" w:space="0" w:color="auto"/>
            </w:tcBorders>
          </w:tcPr>
          <w:p w14:paraId="15B527C9" w14:textId="35A64783" w:rsidR="004E0624" w:rsidRPr="00BC7C8B" w:rsidRDefault="00083571" w:rsidP="00BC7C8B">
            <w:pPr>
              <w:jc w:val="thaiDistribute"/>
              <w:rPr>
                <w:rFonts w:ascii="BrowalliaUPC" w:hAnsi="BrowalliaUPC" w:cs="BrowalliaUPC"/>
                <w:sz w:val="32"/>
                <w:szCs w:val="32"/>
                <w:cs/>
                <w:lang w:bidi="th-TH"/>
              </w:rPr>
            </w:pPr>
            <w:r w:rsidRPr="00BC7C8B">
              <w:rPr>
                <w:rFonts w:ascii="BrowalliaUPC" w:hAnsi="BrowalliaUPC" w:cs="BrowalliaUPC"/>
                <w:sz w:val="32"/>
                <w:szCs w:val="32"/>
              </w:rPr>
              <w:t>Depart for</w:t>
            </w:r>
            <w:r w:rsidR="00A33D85" w:rsidRPr="00BC7C8B">
              <w:rPr>
                <w:rFonts w:ascii="BrowalliaUPC" w:hAnsi="BrowalliaUPC" w:cs="BrowalliaUPC"/>
                <w:sz w:val="32"/>
                <w:szCs w:val="32"/>
              </w:rPr>
              <w:t xml:space="preserve"> </w:t>
            </w:r>
            <w:r w:rsidRPr="00BC7C8B">
              <w:rPr>
                <w:rFonts w:ascii="BrowalliaUPC" w:hAnsi="BrowalliaUPC" w:cs="BrowalliaUPC"/>
                <w:sz w:val="32"/>
                <w:szCs w:val="32"/>
                <w:lang w:bidi="th-TH"/>
              </w:rPr>
              <w:t xml:space="preserve">Mae </w:t>
            </w:r>
            <w:proofErr w:type="spellStart"/>
            <w:r w:rsidRPr="00BC7C8B">
              <w:rPr>
                <w:rFonts w:ascii="BrowalliaUPC" w:hAnsi="BrowalliaUPC" w:cs="BrowalliaUPC"/>
                <w:sz w:val="32"/>
                <w:szCs w:val="32"/>
                <w:lang w:bidi="th-TH"/>
              </w:rPr>
              <w:t>Fah</w:t>
            </w:r>
            <w:proofErr w:type="spellEnd"/>
            <w:r w:rsidRPr="00BC7C8B">
              <w:rPr>
                <w:rFonts w:ascii="BrowalliaUPC" w:hAnsi="BrowalliaUPC" w:cs="BrowalliaUPC"/>
                <w:sz w:val="32"/>
                <w:szCs w:val="32"/>
                <w:lang w:bidi="th-TH"/>
              </w:rPr>
              <w:t xml:space="preserve"> </w:t>
            </w:r>
            <w:proofErr w:type="spellStart"/>
            <w:r w:rsidRPr="00BC7C8B">
              <w:rPr>
                <w:rFonts w:ascii="BrowalliaUPC" w:hAnsi="BrowalliaUPC" w:cs="BrowalliaUPC"/>
                <w:sz w:val="32"/>
                <w:szCs w:val="32"/>
                <w:lang w:bidi="th-TH"/>
              </w:rPr>
              <w:t>Luang</w:t>
            </w:r>
            <w:proofErr w:type="spellEnd"/>
            <w:r w:rsidRPr="00BC7C8B">
              <w:rPr>
                <w:rFonts w:ascii="BrowalliaUPC" w:hAnsi="BrowalliaUPC" w:cs="BrowalliaUPC"/>
                <w:sz w:val="32"/>
                <w:szCs w:val="32"/>
                <w:lang w:bidi="th-TH"/>
              </w:rPr>
              <w:t xml:space="preserve"> Art and Culture Park</w:t>
            </w:r>
          </w:p>
        </w:tc>
      </w:tr>
      <w:tr w:rsidR="00A8104D" w:rsidRPr="00BC7C8B" w14:paraId="2C52A1AA" w14:textId="77777777" w:rsidTr="005119F7">
        <w:tc>
          <w:tcPr>
            <w:tcW w:w="1838" w:type="dxa"/>
            <w:tcBorders>
              <w:bottom w:val="single" w:sz="4" w:space="0" w:color="auto"/>
            </w:tcBorders>
          </w:tcPr>
          <w:p w14:paraId="25E2DDD2" w14:textId="332165D0" w:rsidR="00A8104D" w:rsidRPr="00BC7C8B" w:rsidRDefault="00083571" w:rsidP="001C6D81">
            <w:pPr>
              <w:jc w:val="center"/>
              <w:rPr>
                <w:rFonts w:ascii="BrowalliaUPC" w:hAnsi="BrowalliaUPC" w:cs="BrowalliaUPC"/>
                <w:sz w:val="32"/>
                <w:szCs w:val="32"/>
              </w:rPr>
            </w:pPr>
            <w:r w:rsidRPr="00BC7C8B">
              <w:rPr>
                <w:rFonts w:ascii="BrowalliaUPC" w:hAnsi="BrowalliaUPC" w:cs="BrowalliaUPC"/>
                <w:sz w:val="32"/>
                <w:szCs w:val="32"/>
              </w:rPr>
              <w:t>13.15 – 1</w:t>
            </w:r>
            <w:r w:rsidR="00BC7C8B" w:rsidRPr="00BC7C8B">
              <w:rPr>
                <w:rFonts w:ascii="BrowalliaUPC" w:hAnsi="BrowalliaUPC" w:cs="BrowalliaUPC"/>
                <w:sz w:val="32"/>
                <w:szCs w:val="32"/>
                <w:lang w:bidi="th-TH"/>
              </w:rPr>
              <w:t>4</w:t>
            </w:r>
            <w:r w:rsidRPr="00BC7C8B">
              <w:rPr>
                <w:rFonts w:ascii="BrowalliaUPC" w:hAnsi="BrowalliaUPC" w:cs="BrowalliaUPC"/>
                <w:sz w:val="32"/>
                <w:szCs w:val="32"/>
              </w:rPr>
              <w:t>.</w:t>
            </w:r>
            <w:r w:rsidR="00BC7C8B" w:rsidRPr="00BC7C8B">
              <w:rPr>
                <w:rFonts w:ascii="BrowalliaUPC" w:hAnsi="BrowalliaUPC" w:cs="BrowalliaUPC"/>
                <w:sz w:val="32"/>
                <w:szCs w:val="32"/>
              </w:rPr>
              <w:t>15</w:t>
            </w:r>
          </w:p>
        </w:tc>
        <w:tc>
          <w:tcPr>
            <w:tcW w:w="8222" w:type="dxa"/>
            <w:tcBorders>
              <w:bottom w:val="single" w:sz="4" w:space="0" w:color="auto"/>
            </w:tcBorders>
          </w:tcPr>
          <w:p w14:paraId="0B649271" w14:textId="6230FF5E" w:rsidR="00A8104D" w:rsidRPr="00BC7C8B" w:rsidRDefault="00A33D85" w:rsidP="0041755F">
            <w:pPr>
              <w:jc w:val="thaiDistribute"/>
              <w:rPr>
                <w:rFonts w:ascii="BrowalliaUPC" w:hAnsi="BrowalliaUPC" w:cs="BrowalliaUPC"/>
                <w:sz w:val="32"/>
                <w:szCs w:val="32"/>
                <w:lang w:bidi="th-TH"/>
              </w:rPr>
            </w:pPr>
            <w:r w:rsidRPr="00BC7C8B">
              <w:rPr>
                <w:rFonts w:ascii="BrowalliaUPC" w:hAnsi="BrowalliaUPC" w:cs="BrowalliaUPC"/>
                <w:b/>
                <w:bCs/>
                <w:sz w:val="32"/>
                <w:szCs w:val="32"/>
                <w:lang w:bidi="th-TH"/>
              </w:rPr>
              <w:t xml:space="preserve">Visit </w:t>
            </w:r>
            <w:r w:rsidR="00CE0E9F">
              <w:rPr>
                <w:rFonts w:ascii="BrowalliaUPC" w:hAnsi="BrowalliaUPC" w:cs="BrowalliaUPC"/>
                <w:b/>
                <w:bCs/>
                <w:sz w:val="32"/>
                <w:szCs w:val="32"/>
                <w:lang w:bidi="th-TH"/>
              </w:rPr>
              <w:t xml:space="preserve">the </w:t>
            </w:r>
            <w:r w:rsidRPr="00BC7C8B">
              <w:rPr>
                <w:rFonts w:ascii="BrowalliaUPC" w:hAnsi="BrowalliaUPC" w:cs="BrowalliaUPC"/>
                <w:b/>
                <w:bCs/>
                <w:sz w:val="32"/>
                <w:szCs w:val="32"/>
                <w:lang w:bidi="th-TH"/>
              </w:rPr>
              <w:t xml:space="preserve">Mae </w:t>
            </w:r>
            <w:proofErr w:type="spellStart"/>
            <w:r w:rsidRPr="00BC7C8B">
              <w:rPr>
                <w:rFonts w:ascii="BrowalliaUPC" w:hAnsi="BrowalliaUPC" w:cs="BrowalliaUPC"/>
                <w:b/>
                <w:bCs/>
                <w:sz w:val="32"/>
                <w:szCs w:val="32"/>
                <w:lang w:bidi="th-TH"/>
              </w:rPr>
              <w:t>Fah</w:t>
            </w:r>
            <w:proofErr w:type="spellEnd"/>
            <w:r w:rsidRPr="00BC7C8B">
              <w:rPr>
                <w:rFonts w:ascii="BrowalliaUPC" w:hAnsi="BrowalliaUPC" w:cs="BrowalliaUPC"/>
                <w:b/>
                <w:bCs/>
                <w:sz w:val="32"/>
                <w:szCs w:val="32"/>
                <w:lang w:bidi="th-TH"/>
              </w:rPr>
              <w:t xml:space="preserve"> </w:t>
            </w:r>
            <w:proofErr w:type="spellStart"/>
            <w:r w:rsidRPr="00BC7C8B">
              <w:rPr>
                <w:rFonts w:ascii="BrowalliaUPC" w:hAnsi="BrowalliaUPC" w:cs="BrowalliaUPC"/>
                <w:b/>
                <w:bCs/>
                <w:sz w:val="32"/>
                <w:szCs w:val="32"/>
                <w:lang w:bidi="th-TH"/>
              </w:rPr>
              <w:t>Luang</w:t>
            </w:r>
            <w:proofErr w:type="spellEnd"/>
            <w:r w:rsidRPr="00BC7C8B">
              <w:rPr>
                <w:rFonts w:ascii="BrowalliaUPC" w:hAnsi="BrowalliaUPC" w:cs="BrowalliaUPC"/>
                <w:b/>
                <w:bCs/>
                <w:sz w:val="32"/>
                <w:szCs w:val="32"/>
                <w:lang w:bidi="th-TH"/>
              </w:rPr>
              <w:t xml:space="preserve"> Art and Culture Park</w:t>
            </w:r>
            <w:r w:rsidRPr="00BC7C8B">
              <w:rPr>
                <w:rFonts w:ascii="BrowalliaUPC" w:hAnsi="BrowalliaUPC" w:cs="BrowalliaUPC"/>
                <w:sz w:val="32"/>
                <w:szCs w:val="32"/>
                <w:lang w:bidi="th-TH"/>
              </w:rPr>
              <w:t xml:space="preserve"> </w:t>
            </w:r>
            <w:r w:rsidR="00185A9F">
              <w:rPr>
                <w:rFonts w:ascii="BrowalliaUPC" w:hAnsi="BrowalliaUPC" w:cs="BrowalliaUPC"/>
                <w:sz w:val="32"/>
                <w:szCs w:val="32"/>
                <w:lang w:bidi="th-TH"/>
              </w:rPr>
              <w:t>- T</w:t>
            </w:r>
            <w:r w:rsidRPr="00BC7C8B">
              <w:rPr>
                <w:rFonts w:ascii="BrowalliaUPC" w:hAnsi="BrowalliaUPC" w:cs="BrowalliaUPC"/>
                <w:sz w:val="32"/>
                <w:szCs w:val="32"/>
                <w:lang w:bidi="th-TH"/>
              </w:rPr>
              <w:t>he large landscaped garden and museum set</w:t>
            </w:r>
            <w:r w:rsidR="000B0331" w:rsidRPr="00BC7C8B">
              <w:rPr>
                <w:rFonts w:ascii="BrowalliaUPC" w:hAnsi="BrowalliaUPC" w:cs="BrowalliaUPC"/>
                <w:sz w:val="32"/>
                <w:szCs w:val="32"/>
                <w:cs/>
                <w:lang w:bidi="th-TH"/>
              </w:rPr>
              <w:t xml:space="preserve"> </w:t>
            </w:r>
            <w:r w:rsidR="000B0331" w:rsidRPr="00BC7C8B">
              <w:rPr>
                <w:rFonts w:ascii="BrowalliaUPC" w:hAnsi="BrowalliaUPC" w:cs="BrowalliaUPC"/>
                <w:sz w:val="32"/>
                <w:szCs w:val="32"/>
                <w:lang w:bidi="th-TH"/>
              </w:rPr>
              <w:t xml:space="preserve">in the city of Chiang </w:t>
            </w:r>
            <w:proofErr w:type="spellStart"/>
            <w:r w:rsidR="000B0331" w:rsidRPr="00BC7C8B">
              <w:rPr>
                <w:rFonts w:ascii="BrowalliaUPC" w:hAnsi="BrowalliaUPC" w:cs="BrowalliaUPC"/>
                <w:sz w:val="32"/>
                <w:szCs w:val="32"/>
                <w:lang w:bidi="th-TH"/>
              </w:rPr>
              <w:t>Rai</w:t>
            </w:r>
            <w:proofErr w:type="spellEnd"/>
            <w:r w:rsidR="000B0331" w:rsidRPr="00BC7C8B">
              <w:rPr>
                <w:rFonts w:ascii="BrowalliaUPC" w:hAnsi="BrowalliaUPC" w:cs="BrowalliaUPC"/>
                <w:sz w:val="32"/>
                <w:szCs w:val="32"/>
                <w:lang w:bidi="th-TH"/>
              </w:rPr>
              <w:t xml:space="preserve">, known for its mature trees, a botanical collection of </w:t>
            </w:r>
            <w:r w:rsidR="00BC7C8B" w:rsidRPr="00BC7C8B">
              <w:rPr>
                <w:rFonts w:ascii="BrowalliaUPC" w:hAnsi="BrowalliaUPC" w:cs="BrowalliaUPC"/>
                <w:sz w:val="32"/>
                <w:szCs w:val="32"/>
                <w:lang w:bidi="th-TH"/>
              </w:rPr>
              <w:t>indigenous plants from the northern region.</w:t>
            </w:r>
          </w:p>
        </w:tc>
      </w:tr>
      <w:tr w:rsidR="00706C9F" w:rsidRPr="00BC7C8B" w14:paraId="4E7D0CA9" w14:textId="77777777" w:rsidTr="005119F7">
        <w:tc>
          <w:tcPr>
            <w:tcW w:w="1838" w:type="dxa"/>
            <w:tcBorders>
              <w:bottom w:val="single" w:sz="4" w:space="0" w:color="auto"/>
            </w:tcBorders>
          </w:tcPr>
          <w:p w14:paraId="20BDD4C6" w14:textId="7764419E" w:rsidR="00706C9F" w:rsidRPr="00BC7C8B" w:rsidRDefault="00706C9F" w:rsidP="001C6D81">
            <w:pPr>
              <w:jc w:val="center"/>
              <w:rPr>
                <w:rFonts w:ascii="BrowalliaUPC" w:hAnsi="BrowalliaUPC" w:cs="BrowalliaUPC"/>
                <w:sz w:val="32"/>
                <w:szCs w:val="32"/>
              </w:rPr>
            </w:pPr>
            <w:r w:rsidRPr="00BC7C8B">
              <w:rPr>
                <w:rFonts w:ascii="BrowalliaUPC" w:hAnsi="BrowalliaUPC" w:cs="BrowalliaUPC"/>
                <w:sz w:val="32"/>
                <w:szCs w:val="32"/>
              </w:rPr>
              <w:t>14.15 – 1</w:t>
            </w:r>
            <w:r>
              <w:rPr>
                <w:rFonts w:ascii="BrowalliaUPC" w:hAnsi="BrowalliaUPC" w:cs="BrowalliaUPC"/>
                <w:sz w:val="32"/>
                <w:szCs w:val="32"/>
              </w:rPr>
              <w:t>4</w:t>
            </w:r>
            <w:r w:rsidRPr="00BC7C8B">
              <w:rPr>
                <w:rFonts w:ascii="BrowalliaUPC" w:hAnsi="BrowalliaUPC" w:cs="BrowalliaUPC"/>
                <w:sz w:val="32"/>
                <w:szCs w:val="32"/>
              </w:rPr>
              <w:t>.</w:t>
            </w:r>
            <w:r>
              <w:rPr>
                <w:rFonts w:ascii="BrowalliaUPC" w:hAnsi="BrowalliaUPC" w:cs="BrowalliaUPC"/>
                <w:sz w:val="32"/>
                <w:szCs w:val="32"/>
              </w:rPr>
              <w:t>45</w:t>
            </w:r>
          </w:p>
        </w:tc>
        <w:tc>
          <w:tcPr>
            <w:tcW w:w="8222" w:type="dxa"/>
            <w:tcBorders>
              <w:bottom w:val="single" w:sz="4" w:space="0" w:color="auto"/>
            </w:tcBorders>
          </w:tcPr>
          <w:p w14:paraId="2D988041" w14:textId="27FE7D1C" w:rsidR="00706C9F" w:rsidRPr="00BC7C8B" w:rsidRDefault="00706C9F" w:rsidP="00BC7C8B">
            <w:pPr>
              <w:jc w:val="thaiDistribute"/>
              <w:rPr>
                <w:rFonts w:ascii="BrowalliaUPC" w:hAnsi="BrowalliaUPC" w:cs="BrowalliaUPC"/>
                <w:b/>
                <w:bCs/>
                <w:sz w:val="32"/>
                <w:szCs w:val="32"/>
                <w:lang w:bidi="th-TH"/>
              </w:rPr>
            </w:pPr>
            <w:r w:rsidRPr="00706C9F">
              <w:rPr>
                <w:rFonts w:ascii="BrowalliaUPC" w:hAnsi="BrowalliaUPC" w:cs="BrowalliaUPC"/>
                <w:sz w:val="32"/>
                <w:szCs w:val="32"/>
              </w:rPr>
              <w:t xml:space="preserve">Depart for </w:t>
            </w:r>
            <w:proofErr w:type="spellStart"/>
            <w:r w:rsidRPr="00706C9F">
              <w:rPr>
                <w:rFonts w:ascii="BrowalliaUPC" w:hAnsi="BrowalliaUPC" w:cs="BrowalliaUPC"/>
                <w:sz w:val="32"/>
                <w:szCs w:val="32"/>
              </w:rPr>
              <w:t>Wat</w:t>
            </w:r>
            <w:proofErr w:type="spellEnd"/>
            <w:r w:rsidRPr="00706C9F">
              <w:rPr>
                <w:rFonts w:ascii="BrowalliaUPC" w:hAnsi="BrowalliaUPC" w:cs="BrowalliaUPC"/>
                <w:sz w:val="32"/>
                <w:szCs w:val="32"/>
              </w:rPr>
              <w:t xml:space="preserve"> </w:t>
            </w:r>
            <w:proofErr w:type="spellStart"/>
            <w:r w:rsidRPr="00706C9F">
              <w:rPr>
                <w:rFonts w:ascii="BrowalliaUPC" w:hAnsi="BrowalliaUPC" w:cs="BrowalliaUPC"/>
                <w:sz w:val="32"/>
                <w:szCs w:val="32"/>
              </w:rPr>
              <w:t>Rong</w:t>
            </w:r>
            <w:proofErr w:type="spellEnd"/>
            <w:r w:rsidRPr="00706C9F">
              <w:rPr>
                <w:rFonts w:ascii="BrowalliaUPC" w:hAnsi="BrowalliaUPC" w:cs="BrowalliaUPC"/>
                <w:sz w:val="32"/>
                <w:szCs w:val="32"/>
              </w:rPr>
              <w:t xml:space="preserve"> </w:t>
            </w:r>
            <w:proofErr w:type="spellStart"/>
            <w:r w:rsidRPr="00706C9F">
              <w:rPr>
                <w:rFonts w:ascii="BrowalliaUPC" w:hAnsi="BrowalliaUPC" w:cs="BrowalliaUPC"/>
                <w:sz w:val="32"/>
                <w:szCs w:val="32"/>
              </w:rPr>
              <w:t>Khun</w:t>
            </w:r>
            <w:proofErr w:type="spellEnd"/>
          </w:p>
        </w:tc>
      </w:tr>
      <w:tr w:rsidR="00706C9F" w:rsidRPr="00BC7C8B" w14:paraId="247194D6" w14:textId="77777777" w:rsidTr="005119F7">
        <w:tc>
          <w:tcPr>
            <w:tcW w:w="1838" w:type="dxa"/>
            <w:tcBorders>
              <w:bottom w:val="single" w:sz="4" w:space="0" w:color="auto"/>
            </w:tcBorders>
          </w:tcPr>
          <w:p w14:paraId="1EEF341C" w14:textId="1E8B8AFD" w:rsidR="00706C9F" w:rsidRPr="00BC7C8B" w:rsidRDefault="00706C9F" w:rsidP="001C6D81">
            <w:pPr>
              <w:jc w:val="center"/>
              <w:rPr>
                <w:rFonts w:ascii="BrowalliaUPC" w:hAnsi="BrowalliaUPC" w:cs="BrowalliaUPC"/>
                <w:sz w:val="32"/>
                <w:szCs w:val="32"/>
              </w:rPr>
            </w:pPr>
            <w:r>
              <w:rPr>
                <w:rFonts w:ascii="BrowalliaUPC" w:hAnsi="BrowalliaUPC" w:cs="BrowalliaUPC"/>
                <w:sz w:val="32"/>
                <w:szCs w:val="32"/>
              </w:rPr>
              <w:t>14.45 – 15.45</w:t>
            </w:r>
          </w:p>
        </w:tc>
        <w:tc>
          <w:tcPr>
            <w:tcW w:w="8222" w:type="dxa"/>
            <w:tcBorders>
              <w:bottom w:val="single" w:sz="4" w:space="0" w:color="auto"/>
            </w:tcBorders>
          </w:tcPr>
          <w:p w14:paraId="59AEDD6D" w14:textId="4FB9DD8C" w:rsidR="00C639A4" w:rsidRPr="00E97696" w:rsidRDefault="00706C9F" w:rsidP="00185A9F">
            <w:pPr>
              <w:tabs>
                <w:tab w:val="left" w:pos="6465"/>
              </w:tabs>
              <w:jc w:val="thaiDistribute"/>
              <w:rPr>
                <w:rFonts w:ascii="BrowalliaUPC" w:hAnsi="BrowalliaUPC" w:cs="BrowalliaUPC"/>
                <w:sz w:val="32"/>
                <w:szCs w:val="32"/>
                <w:lang w:bidi="th-TH"/>
              </w:rPr>
            </w:pPr>
            <w:r w:rsidRPr="00706C9F">
              <w:rPr>
                <w:rFonts w:ascii="BrowalliaUPC" w:hAnsi="BrowalliaUPC" w:cs="BrowalliaUPC"/>
                <w:b/>
                <w:bCs/>
                <w:sz w:val="32"/>
                <w:szCs w:val="32"/>
              </w:rPr>
              <w:t xml:space="preserve">Visit </w:t>
            </w:r>
            <w:proofErr w:type="spellStart"/>
            <w:r w:rsidRPr="00706C9F">
              <w:rPr>
                <w:rFonts w:ascii="BrowalliaUPC" w:hAnsi="BrowalliaUPC" w:cs="BrowalliaUPC"/>
                <w:b/>
                <w:bCs/>
                <w:sz w:val="32"/>
                <w:szCs w:val="32"/>
              </w:rPr>
              <w:t>Wat</w:t>
            </w:r>
            <w:proofErr w:type="spellEnd"/>
            <w:r w:rsidRPr="00706C9F">
              <w:rPr>
                <w:rFonts w:ascii="BrowalliaUPC" w:hAnsi="BrowalliaUPC" w:cs="BrowalliaUPC"/>
                <w:b/>
                <w:bCs/>
                <w:sz w:val="32"/>
                <w:szCs w:val="32"/>
              </w:rPr>
              <w:t xml:space="preserve"> </w:t>
            </w:r>
            <w:proofErr w:type="spellStart"/>
            <w:r w:rsidRPr="00706C9F">
              <w:rPr>
                <w:rFonts w:ascii="BrowalliaUPC" w:hAnsi="BrowalliaUPC" w:cs="BrowalliaUPC"/>
                <w:b/>
                <w:bCs/>
                <w:sz w:val="32"/>
                <w:szCs w:val="32"/>
              </w:rPr>
              <w:t>Rong</w:t>
            </w:r>
            <w:proofErr w:type="spellEnd"/>
            <w:r w:rsidRPr="00706C9F">
              <w:rPr>
                <w:rFonts w:ascii="BrowalliaUPC" w:hAnsi="BrowalliaUPC" w:cs="BrowalliaUPC"/>
                <w:b/>
                <w:bCs/>
                <w:sz w:val="32"/>
                <w:szCs w:val="32"/>
              </w:rPr>
              <w:t xml:space="preserve"> </w:t>
            </w:r>
            <w:proofErr w:type="spellStart"/>
            <w:r w:rsidRPr="00706C9F">
              <w:rPr>
                <w:rFonts w:ascii="BrowalliaUPC" w:hAnsi="BrowalliaUPC" w:cs="BrowalliaUPC"/>
                <w:b/>
                <w:bCs/>
                <w:sz w:val="32"/>
                <w:szCs w:val="32"/>
              </w:rPr>
              <w:t>Khun</w:t>
            </w:r>
            <w:proofErr w:type="spellEnd"/>
            <w:r w:rsidRPr="00706C9F">
              <w:rPr>
                <w:rFonts w:ascii="BrowalliaUPC" w:eastAsia="BrowalliaUPC" w:hAnsi="BrowalliaUPC" w:cs="BrowalliaUPC"/>
                <w:color w:val="000000"/>
                <w:sz w:val="32"/>
                <w:szCs w:val="32"/>
                <w:lang w:bidi="th-TH"/>
              </w:rPr>
              <w:t xml:space="preserve"> </w:t>
            </w:r>
            <w:r w:rsidR="00185A9F">
              <w:rPr>
                <w:rFonts w:ascii="BrowalliaUPC" w:eastAsia="BrowalliaUPC" w:hAnsi="BrowalliaUPC" w:cs="BrowalliaUPC"/>
                <w:color w:val="000000"/>
                <w:sz w:val="32"/>
                <w:szCs w:val="32"/>
                <w:lang w:bidi="th-TH"/>
              </w:rPr>
              <w:t xml:space="preserve">- Better </w:t>
            </w:r>
            <w:r w:rsidRPr="00706C9F">
              <w:rPr>
                <w:rFonts w:ascii="BrowalliaUPC" w:hAnsi="BrowalliaUPC" w:cs="BrowalliaUPC"/>
                <w:sz w:val="32"/>
                <w:szCs w:val="32"/>
              </w:rPr>
              <w:t xml:space="preserve">known as </w:t>
            </w:r>
            <w:r w:rsidRPr="00706C9F">
              <w:rPr>
                <w:rFonts w:ascii="BrowalliaUPC" w:hAnsi="BrowalliaUPC" w:cs="BrowalliaUPC"/>
                <w:b/>
                <w:bCs/>
                <w:sz w:val="32"/>
                <w:szCs w:val="32"/>
              </w:rPr>
              <w:t>“the White Temple”</w:t>
            </w:r>
            <w:r w:rsidRPr="00706C9F">
              <w:rPr>
                <w:rFonts w:ascii="BrowalliaUPC" w:hAnsi="BrowalliaUPC" w:cs="BrowalliaUPC"/>
                <w:sz w:val="32"/>
                <w:szCs w:val="32"/>
              </w:rPr>
              <w:t xml:space="preserve"> </w:t>
            </w:r>
            <w:r w:rsidR="00185A9F" w:rsidRPr="00706C9F">
              <w:rPr>
                <w:rFonts w:ascii="BrowalliaUPC" w:hAnsi="BrowalliaUPC" w:cs="BrowalliaUPC"/>
                <w:sz w:val="32"/>
                <w:szCs w:val="32"/>
              </w:rPr>
              <w:t>one of the most rec</w:t>
            </w:r>
            <w:r w:rsidR="00185A9F">
              <w:rPr>
                <w:rFonts w:ascii="BrowalliaUPC" w:hAnsi="BrowalliaUPC" w:cs="BrowalliaUPC"/>
                <w:sz w:val="32"/>
                <w:szCs w:val="32"/>
              </w:rPr>
              <w:t>ognizable temples in Thailand</w:t>
            </w:r>
            <w:r w:rsidR="00B83F15">
              <w:rPr>
                <w:rFonts w:ascii="BrowalliaUPC" w:hAnsi="BrowalliaUPC" w:cs="BrowalliaUPC"/>
                <w:sz w:val="32"/>
                <w:szCs w:val="32"/>
                <w:lang w:bidi="th-TH"/>
              </w:rPr>
              <w:t>.</w:t>
            </w:r>
          </w:p>
        </w:tc>
      </w:tr>
      <w:tr w:rsidR="00A8104D" w:rsidRPr="00BC7C8B" w14:paraId="59BC6941" w14:textId="77777777" w:rsidTr="005119F7">
        <w:tc>
          <w:tcPr>
            <w:tcW w:w="1838" w:type="dxa"/>
            <w:tcBorders>
              <w:bottom w:val="single" w:sz="4" w:space="0" w:color="auto"/>
            </w:tcBorders>
          </w:tcPr>
          <w:p w14:paraId="4B35E8F8" w14:textId="21C239AF" w:rsidR="00A8104D" w:rsidRPr="00BC7C8B" w:rsidRDefault="00706C9F" w:rsidP="001C6D81">
            <w:pPr>
              <w:jc w:val="center"/>
              <w:rPr>
                <w:rFonts w:ascii="BrowalliaUPC" w:hAnsi="BrowalliaUPC" w:cs="BrowalliaUPC"/>
                <w:sz w:val="32"/>
                <w:szCs w:val="32"/>
              </w:rPr>
            </w:pPr>
            <w:r>
              <w:rPr>
                <w:rFonts w:ascii="BrowalliaUPC" w:hAnsi="BrowalliaUPC" w:cs="BrowalliaUPC"/>
                <w:sz w:val="32"/>
                <w:szCs w:val="32"/>
              </w:rPr>
              <w:t>15.45 – 16.15</w:t>
            </w:r>
          </w:p>
        </w:tc>
        <w:tc>
          <w:tcPr>
            <w:tcW w:w="8222" w:type="dxa"/>
            <w:tcBorders>
              <w:bottom w:val="single" w:sz="4" w:space="0" w:color="auto"/>
            </w:tcBorders>
          </w:tcPr>
          <w:p w14:paraId="6E37476F" w14:textId="4617C29A" w:rsidR="00A8104D" w:rsidRPr="00BC7C8B" w:rsidRDefault="00BC7C8B" w:rsidP="00185A9F">
            <w:pPr>
              <w:rPr>
                <w:rFonts w:ascii="BrowalliaUPC" w:hAnsi="BrowalliaUPC" w:cs="BrowalliaUPC"/>
                <w:sz w:val="32"/>
                <w:szCs w:val="32"/>
                <w:cs/>
                <w:lang w:bidi="th-TH"/>
              </w:rPr>
            </w:pPr>
            <w:r w:rsidRPr="00BC7C8B">
              <w:rPr>
                <w:rFonts w:ascii="BrowalliaUPC" w:hAnsi="BrowalliaUPC" w:cs="BrowalliaUPC"/>
                <w:sz w:val="32"/>
                <w:szCs w:val="32"/>
              </w:rPr>
              <w:t xml:space="preserve">Depart for </w:t>
            </w:r>
            <w:proofErr w:type="spellStart"/>
            <w:r w:rsidR="00AA09CF">
              <w:rPr>
                <w:rFonts w:ascii="BrowalliaUPC" w:hAnsi="BrowalliaUPC" w:cs="BrowalliaUPC"/>
                <w:sz w:val="32"/>
                <w:szCs w:val="32"/>
              </w:rPr>
              <w:t>Wat</w:t>
            </w:r>
            <w:proofErr w:type="spellEnd"/>
            <w:r w:rsidR="00AA09CF">
              <w:rPr>
                <w:rFonts w:ascii="BrowalliaUPC" w:hAnsi="BrowalliaUPC" w:cs="BrowalliaUPC"/>
                <w:sz w:val="32"/>
                <w:szCs w:val="32"/>
              </w:rPr>
              <w:t xml:space="preserve"> </w:t>
            </w:r>
            <w:proofErr w:type="spellStart"/>
            <w:r w:rsidR="00AA09CF">
              <w:rPr>
                <w:rFonts w:ascii="BrowalliaUPC" w:hAnsi="BrowalliaUPC" w:cs="BrowalliaUPC"/>
                <w:sz w:val="32"/>
                <w:szCs w:val="32"/>
              </w:rPr>
              <w:t>Rong</w:t>
            </w:r>
            <w:proofErr w:type="spellEnd"/>
            <w:r w:rsidR="00AA09CF">
              <w:rPr>
                <w:rFonts w:ascii="BrowalliaUPC" w:hAnsi="BrowalliaUPC" w:cs="BrowalliaUPC"/>
                <w:sz w:val="32"/>
                <w:szCs w:val="32"/>
              </w:rPr>
              <w:t xml:space="preserve"> </w:t>
            </w:r>
            <w:proofErr w:type="spellStart"/>
            <w:r w:rsidR="00AA09CF">
              <w:rPr>
                <w:rFonts w:ascii="BrowalliaUPC" w:hAnsi="BrowalliaUPC" w:cs="BrowalliaUPC"/>
                <w:sz w:val="32"/>
                <w:szCs w:val="32"/>
              </w:rPr>
              <w:t>Seu</w:t>
            </w:r>
            <w:proofErr w:type="spellEnd"/>
            <w:r w:rsidR="00AA09CF">
              <w:rPr>
                <w:rFonts w:ascii="BrowalliaUPC" w:hAnsi="BrowalliaUPC" w:cs="BrowalliaUPC"/>
                <w:sz w:val="32"/>
                <w:szCs w:val="32"/>
              </w:rPr>
              <w:t xml:space="preserve"> Ten</w:t>
            </w:r>
          </w:p>
        </w:tc>
      </w:tr>
      <w:tr w:rsidR="00BC7C8B" w:rsidRPr="00BC7C8B" w14:paraId="7772E43C" w14:textId="77777777" w:rsidTr="005119F7">
        <w:tc>
          <w:tcPr>
            <w:tcW w:w="1838" w:type="dxa"/>
            <w:tcBorders>
              <w:bottom w:val="single" w:sz="4" w:space="0" w:color="auto"/>
            </w:tcBorders>
          </w:tcPr>
          <w:p w14:paraId="4870025C" w14:textId="42147202" w:rsidR="00BC7C8B" w:rsidRPr="00BC7C8B" w:rsidRDefault="00BC7C8B" w:rsidP="001C6D81">
            <w:pPr>
              <w:jc w:val="center"/>
              <w:rPr>
                <w:rFonts w:ascii="BrowalliaUPC" w:hAnsi="BrowalliaUPC" w:cs="BrowalliaUPC"/>
                <w:sz w:val="32"/>
                <w:szCs w:val="32"/>
                <w:lang w:bidi="th-TH"/>
              </w:rPr>
            </w:pPr>
            <w:r w:rsidRPr="00BC7C8B">
              <w:rPr>
                <w:rFonts w:ascii="BrowalliaUPC" w:hAnsi="BrowalliaUPC" w:cs="BrowalliaUPC"/>
                <w:sz w:val="32"/>
                <w:szCs w:val="32"/>
                <w:lang w:bidi="th-TH"/>
              </w:rPr>
              <w:t>1</w:t>
            </w:r>
            <w:r w:rsidR="00AE282C">
              <w:rPr>
                <w:rFonts w:ascii="BrowalliaUPC" w:hAnsi="BrowalliaUPC" w:cs="BrowalliaUPC"/>
                <w:sz w:val="32"/>
                <w:szCs w:val="32"/>
                <w:lang w:bidi="th-TH"/>
              </w:rPr>
              <w:t>6</w:t>
            </w:r>
            <w:r w:rsidRPr="00BC7C8B">
              <w:rPr>
                <w:rFonts w:ascii="BrowalliaUPC" w:hAnsi="BrowalliaUPC" w:cs="BrowalliaUPC"/>
                <w:sz w:val="32"/>
                <w:szCs w:val="32"/>
                <w:lang w:bidi="th-TH"/>
              </w:rPr>
              <w:t>.1</w:t>
            </w:r>
            <w:r w:rsidR="00AE282C">
              <w:rPr>
                <w:rFonts w:ascii="BrowalliaUPC" w:hAnsi="BrowalliaUPC" w:cs="BrowalliaUPC"/>
                <w:sz w:val="32"/>
                <w:szCs w:val="32"/>
                <w:lang w:bidi="th-TH"/>
              </w:rPr>
              <w:t>5</w:t>
            </w:r>
            <w:r w:rsidRPr="00BC7C8B">
              <w:rPr>
                <w:rFonts w:ascii="BrowalliaUPC" w:hAnsi="BrowalliaUPC" w:cs="BrowalliaUPC"/>
                <w:sz w:val="32"/>
                <w:szCs w:val="32"/>
                <w:lang w:bidi="th-TH"/>
              </w:rPr>
              <w:t xml:space="preserve"> – 1</w:t>
            </w:r>
            <w:r w:rsidR="00AE282C">
              <w:rPr>
                <w:rFonts w:ascii="BrowalliaUPC" w:hAnsi="BrowalliaUPC" w:cs="BrowalliaUPC"/>
                <w:sz w:val="32"/>
                <w:szCs w:val="32"/>
                <w:lang w:bidi="th-TH"/>
              </w:rPr>
              <w:t>7</w:t>
            </w:r>
            <w:r w:rsidRPr="00BC7C8B">
              <w:rPr>
                <w:rFonts w:ascii="BrowalliaUPC" w:hAnsi="BrowalliaUPC" w:cs="BrowalliaUPC"/>
                <w:sz w:val="32"/>
                <w:szCs w:val="32"/>
                <w:lang w:bidi="th-TH"/>
              </w:rPr>
              <w:t>.00</w:t>
            </w:r>
          </w:p>
        </w:tc>
        <w:tc>
          <w:tcPr>
            <w:tcW w:w="8222" w:type="dxa"/>
            <w:tcBorders>
              <w:bottom w:val="single" w:sz="4" w:space="0" w:color="auto"/>
            </w:tcBorders>
          </w:tcPr>
          <w:p w14:paraId="0C175DB7" w14:textId="5985300B" w:rsidR="00C639A4" w:rsidRPr="00E97696" w:rsidRDefault="00AA09CF" w:rsidP="00185A9F">
            <w:pPr>
              <w:tabs>
                <w:tab w:val="left" w:pos="6465"/>
              </w:tabs>
              <w:jc w:val="thaiDistribute"/>
              <w:rPr>
                <w:rFonts w:ascii="BrowalliaUPC" w:hAnsi="BrowalliaUPC" w:cs="BrowalliaUPC"/>
                <w:color w:val="000000"/>
                <w:sz w:val="32"/>
                <w:szCs w:val="32"/>
                <w:shd w:val="clear" w:color="auto" w:fill="FFFFFF"/>
              </w:rPr>
            </w:pPr>
            <w:r w:rsidRPr="00AE282C">
              <w:rPr>
                <w:rFonts w:ascii="BrowalliaUPC" w:hAnsi="BrowalliaUPC" w:cs="BrowalliaUPC"/>
                <w:b/>
                <w:bCs/>
                <w:sz w:val="32"/>
                <w:szCs w:val="32"/>
              </w:rPr>
              <w:t xml:space="preserve">Visit </w:t>
            </w:r>
            <w:proofErr w:type="spellStart"/>
            <w:r w:rsidRPr="00AE282C">
              <w:rPr>
                <w:rFonts w:ascii="BrowalliaUPC" w:hAnsi="BrowalliaUPC" w:cs="BrowalliaUPC"/>
                <w:b/>
                <w:bCs/>
                <w:sz w:val="32"/>
                <w:szCs w:val="32"/>
              </w:rPr>
              <w:t>Wat</w:t>
            </w:r>
            <w:proofErr w:type="spellEnd"/>
            <w:r w:rsidRPr="00AE282C">
              <w:rPr>
                <w:rFonts w:ascii="BrowalliaUPC" w:hAnsi="BrowalliaUPC" w:cs="BrowalliaUPC"/>
                <w:b/>
                <w:bCs/>
                <w:sz w:val="32"/>
                <w:szCs w:val="32"/>
              </w:rPr>
              <w:t xml:space="preserve"> </w:t>
            </w:r>
            <w:proofErr w:type="spellStart"/>
            <w:r w:rsidRPr="00AE282C">
              <w:rPr>
                <w:rFonts w:ascii="BrowalliaUPC" w:hAnsi="BrowalliaUPC" w:cs="BrowalliaUPC"/>
                <w:b/>
                <w:bCs/>
                <w:sz w:val="32"/>
                <w:szCs w:val="32"/>
              </w:rPr>
              <w:t>Rong</w:t>
            </w:r>
            <w:proofErr w:type="spellEnd"/>
            <w:r w:rsidRPr="00AE282C">
              <w:rPr>
                <w:rFonts w:ascii="BrowalliaUPC" w:hAnsi="BrowalliaUPC" w:cs="BrowalliaUPC"/>
                <w:b/>
                <w:bCs/>
                <w:sz w:val="32"/>
                <w:szCs w:val="32"/>
              </w:rPr>
              <w:t xml:space="preserve"> </w:t>
            </w:r>
            <w:proofErr w:type="spellStart"/>
            <w:r w:rsidRPr="00AE282C">
              <w:rPr>
                <w:rFonts w:ascii="BrowalliaUPC" w:hAnsi="BrowalliaUPC" w:cs="BrowalliaUPC"/>
                <w:b/>
                <w:bCs/>
                <w:sz w:val="32"/>
                <w:szCs w:val="32"/>
              </w:rPr>
              <w:t>Seur</w:t>
            </w:r>
            <w:proofErr w:type="spellEnd"/>
            <w:r w:rsidRPr="00AE282C">
              <w:rPr>
                <w:rFonts w:ascii="BrowalliaUPC" w:hAnsi="BrowalliaUPC" w:cs="BrowalliaUPC"/>
                <w:b/>
                <w:bCs/>
                <w:sz w:val="32"/>
                <w:szCs w:val="32"/>
              </w:rPr>
              <w:t xml:space="preserve"> Ten</w:t>
            </w:r>
            <w:r>
              <w:rPr>
                <w:rFonts w:ascii="BrowalliaUPC" w:hAnsi="BrowalliaUPC" w:cs="BrowalliaUPC"/>
                <w:sz w:val="32"/>
                <w:szCs w:val="32"/>
              </w:rPr>
              <w:t xml:space="preserve"> </w:t>
            </w:r>
            <w:r w:rsidR="00185A9F">
              <w:rPr>
                <w:rFonts w:ascii="BrowalliaUPC" w:eastAsia="BrowalliaUPC" w:hAnsi="BrowalliaUPC" w:cs="BrowalliaUPC"/>
                <w:color w:val="000000"/>
                <w:sz w:val="32"/>
                <w:szCs w:val="32"/>
                <w:lang w:bidi="th-TH"/>
              </w:rPr>
              <w:t xml:space="preserve">- </w:t>
            </w:r>
            <w:r w:rsidR="00185A9F">
              <w:rPr>
                <w:rFonts w:ascii="BrowalliaUPC" w:hAnsi="BrowalliaUPC" w:cs="BrowalliaUPC"/>
                <w:sz w:val="32"/>
                <w:szCs w:val="32"/>
              </w:rPr>
              <w:t>B</w:t>
            </w:r>
            <w:r w:rsidRPr="00706C9F">
              <w:rPr>
                <w:rFonts w:ascii="BrowalliaUPC" w:hAnsi="BrowalliaUPC" w:cs="BrowalliaUPC"/>
                <w:sz w:val="32"/>
                <w:szCs w:val="32"/>
              </w:rPr>
              <w:t xml:space="preserve">etter known as </w:t>
            </w:r>
            <w:r>
              <w:rPr>
                <w:rFonts w:ascii="BrowalliaUPC" w:hAnsi="BrowalliaUPC" w:cs="BrowalliaUPC"/>
                <w:b/>
                <w:bCs/>
                <w:sz w:val="32"/>
                <w:szCs w:val="32"/>
              </w:rPr>
              <w:t>“the Blue</w:t>
            </w:r>
            <w:r w:rsidRPr="00706C9F">
              <w:rPr>
                <w:rFonts w:ascii="BrowalliaUPC" w:hAnsi="BrowalliaUPC" w:cs="BrowalliaUPC"/>
                <w:b/>
                <w:bCs/>
                <w:sz w:val="32"/>
                <w:szCs w:val="32"/>
              </w:rPr>
              <w:t xml:space="preserve"> Temple”</w:t>
            </w:r>
            <w:r w:rsidR="00185A9F">
              <w:rPr>
                <w:rFonts w:ascii="BrowalliaUPC" w:hAnsi="BrowalliaUPC" w:cs="BrowalliaUPC"/>
                <w:b/>
                <w:bCs/>
                <w:sz w:val="32"/>
                <w:szCs w:val="32"/>
              </w:rPr>
              <w:t xml:space="preserve"> </w:t>
            </w:r>
            <w:r w:rsidR="00185A9F" w:rsidRPr="00363F3F">
              <w:rPr>
                <w:rFonts w:ascii="BrowalliaUPC" w:hAnsi="BrowalliaUPC" w:cs="BrowalliaUPC"/>
                <w:sz w:val="32"/>
                <w:szCs w:val="32"/>
              </w:rPr>
              <w:t>The</w:t>
            </w:r>
            <w:r w:rsidR="00185A9F">
              <w:rPr>
                <w:rFonts w:ascii="BrowalliaUPC" w:hAnsi="BrowalliaUPC" w:cs="BrowalliaUPC"/>
                <w:b/>
                <w:bCs/>
                <w:sz w:val="32"/>
                <w:szCs w:val="32"/>
              </w:rPr>
              <w:t xml:space="preserve"> </w:t>
            </w:r>
            <w:r w:rsidR="00185A9F" w:rsidRPr="00185A9F">
              <w:rPr>
                <w:rFonts w:ascii="BrowalliaUPC" w:hAnsi="BrowalliaUPC" w:cs="BrowalliaUPC"/>
                <w:color w:val="000000"/>
                <w:sz w:val="32"/>
                <w:szCs w:val="32"/>
                <w:shd w:val="clear" w:color="auto" w:fill="FFFFFF"/>
              </w:rPr>
              <w:t>modern Buddhist temple distinguished by its vivid blue coloring &amp; elaborate carvings.</w:t>
            </w:r>
          </w:p>
        </w:tc>
      </w:tr>
      <w:tr w:rsidR="00BC7C8B" w:rsidRPr="00BC7C8B" w14:paraId="4D577005" w14:textId="77777777" w:rsidTr="005119F7">
        <w:tc>
          <w:tcPr>
            <w:tcW w:w="1838" w:type="dxa"/>
            <w:tcBorders>
              <w:bottom w:val="single" w:sz="4" w:space="0" w:color="auto"/>
            </w:tcBorders>
          </w:tcPr>
          <w:p w14:paraId="2CA198E8" w14:textId="3D48A06C" w:rsidR="00BC7C8B" w:rsidRPr="00706C9F" w:rsidRDefault="00BC7C8B" w:rsidP="001C6D81">
            <w:pPr>
              <w:jc w:val="center"/>
              <w:rPr>
                <w:rFonts w:ascii="BrowalliaUPC" w:hAnsi="BrowalliaUPC" w:cs="BrowalliaUPC"/>
                <w:sz w:val="32"/>
                <w:szCs w:val="32"/>
                <w:lang w:bidi="th-TH"/>
              </w:rPr>
            </w:pPr>
            <w:r w:rsidRPr="00706C9F">
              <w:rPr>
                <w:rFonts w:ascii="BrowalliaUPC" w:hAnsi="BrowalliaUPC" w:cs="BrowalliaUPC"/>
                <w:sz w:val="32"/>
                <w:szCs w:val="32"/>
                <w:lang w:bidi="th-TH"/>
              </w:rPr>
              <w:t>1</w:t>
            </w:r>
            <w:r w:rsidR="00AE282C">
              <w:rPr>
                <w:rFonts w:ascii="BrowalliaUPC" w:hAnsi="BrowalliaUPC" w:cs="BrowalliaUPC"/>
                <w:sz w:val="32"/>
                <w:szCs w:val="32"/>
                <w:lang w:bidi="th-TH"/>
              </w:rPr>
              <w:t>7</w:t>
            </w:r>
            <w:r w:rsidRPr="00706C9F">
              <w:rPr>
                <w:rFonts w:ascii="BrowalliaUPC" w:hAnsi="BrowalliaUPC" w:cs="BrowalliaUPC"/>
                <w:sz w:val="32"/>
                <w:szCs w:val="32"/>
                <w:lang w:bidi="th-TH"/>
              </w:rPr>
              <w:t xml:space="preserve">.00 </w:t>
            </w:r>
            <w:r w:rsidRPr="00706C9F">
              <w:rPr>
                <w:rFonts w:ascii="BrowalliaUPC" w:hAnsi="BrowalliaUPC" w:cs="BrowalliaUPC"/>
                <w:sz w:val="32"/>
                <w:szCs w:val="32"/>
                <w:cs/>
                <w:lang w:bidi="th-TH"/>
              </w:rPr>
              <w:t xml:space="preserve">– </w:t>
            </w:r>
            <w:r w:rsidR="00AE282C">
              <w:rPr>
                <w:rFonts w:ascii="BrowalliaUPC" w:hAnsi="BrowalliaUPC" w:cs="BrowalliaUPC"/>
                <w:sz w:val="32"/>
                <w:szCs w:val="32"/>
                <w:lang w:bidi="th-TH"/>
              </w:rPr>
              <w:t>18</w:t>
            </w:r>
            <w:r w:rsidRPr="00706C9F">
              <w:rPr>
                <w:rFonts w:ascii="BrowalliaUPC" w:hAnsi="BrowalliaUPC" w:cs="BrowalliaUPC"/>
                <w:sz w:val="32"/>
                <w:szCs w:val="32"/>
                <w:lang w:bidi="th-TH"/>
              </w:rPr>
              <w:t>.</w:t>
            </w:r>
            <w:r w:rsidR="00AE282C">
              <w:rPr>
                <w:rFonts w:ascii="BrowalliaUPC" w:hAnsi="BrowalliaUPC" w:cs="BrowalliaUPC"/>
                <w:sz w:val="32"/>
                <w:szCs w:val="32"/>
                <w:lang w:bidi="th-TH"/>
              </w:rPr>
              <w:t>15</w:t>
            </w:r>
          </w:p>
        </w:tc>
        <w:tc>
          <w:tcPr>
            <w:tcW w:w="8222" w:type="dxa"/>
            <w:tcBorders>
              <w:bottom w:val="single" w:sz="4" w:space="0" w:color="auto"/>
            </w:tcBorders>
          </w:tcPr>
          <w:p w14:paraId="4E73D8F8" w14:textId="1CED8299" w:rsidR="00BC7C8B" w:rsidRPr="00706C9F" w:rsidRDefault="00AE282C" w:rsidP="00706C9F">
            <w:pPr>
              <w:tabs>
                <w:tab w:val="left" w:pos="6465"/>
              </w:tabs>
              <w:rPr>
                <w:rFonts w:ascii="BrowalliaUPC" w:hAnsi="BrowalliaUPC" w:cs="BrowalliaUPC"/>
                <w:sz w:val="32"/>
                <w:szCs w:val="32"/>
              </w:rPr>
            </w:pPr>
            <w:r>
              <w:rPr>
                <w:rFonts w:ascii="BrowalliaUPC" w:hAnsi="BrowalliaUPC" w:cs="BrowalliaUPC"/>
                <w:sz w:val="32"/>
                <w:szCs w:val="32"/>
              </w:rPr>
              <w:t xml:space="preserve">Depart for </w:t>
            </w:r>
            <w:proofErr w:type="spellStart"/>
            <w:r>
              <w:rPr>
                <w:rFonts w:ascii="BrowalliaUPC" w:hAnsi="BrowalliaUPC" w:cs="BrowalliaUPC"/>
                <w:sz w:val="32"/>
                <w:szCs w:val="32"/>
              </w:rPr>
              <w:t>Doi</w:t>
            </w:r>
            <w:proofErr w:type="spellEnd"/>
            <w:r w:rsidR="00185A9F">
              <w:rPr>
                <w:rFonts w:ascii="BrowalliaUPC" w:hAnsi="BrowalliaUPC" w:cs="BrowalliaUPC"/>
                <w:sz w:val="32"/>
                <w:szCs w:val="32"/>
              </w:rPr>
              <w:t xml:space="preserve"> T</w:t>
            </w:r>
            <w:r>
              <w:rPr>
                <w:rFonts w:ascii="BrowalliaUPC" w:hAnsi="BrowalliaUPC" w:cs="BrowalliaUPC"/>
                <w:sz w:val="32"/>
                <w:szCs w:val="32"/>
              </w:rPr>
              <w:t>ung Development Project</w:t>
            </w:r>
          </w:p>
        </w:tc>
      </w:tr>
      <w:tr w:rsidR="00706C9F" w:rsidRPr="00BC7C8B" w14:paraId="2455E89C" w14:textId="77777777" w:rsidTr="005119F7">
        <w:tc>
          <w:tcPr>
            <w:tcW w:w="1838" w:type="dxa"/>
            <w:tcBorders>
              <w:bottom w:val="single" w:sz="4" w:space="0" w:color="auto"/>
            </w:tcBorders>
          </w:tcPr>
          <w:p w14:paraId="3131A6D0" w14:textId="0A58B5D5" w:rsidR="00706C9F" w:rsidRPr="00706C9F" w:rsidRDefault="00AE282C" w:rsidP="001C6D81">
            <w:pPr>
              <w:jc w:val="center"/>
              <w:rPr>
                <w:rFonts w:ascii="BrowalliaUPC" w:hAnsi="BrowalliaUPC" w:cs="BrowalliaUPC"/>
                <w:sz w:val="32"/>
                <w:szCs w:val="32"/>
                <w:lang w:bidi="th-TH"/>
              </w:rPr>
            </w:pPr>
            <w:r>
              <w:rPr>
                <w:rFonts w:ascii="BrowalliaUPC" w:hAnsi="BrowalliaUPC" w:cs="BrowalliaUPC"/>
                <w:sz w:val="32"/>
                <w:szCs w:val="32"/>
                <w:lang w:bidi="th-TH"/>
              </w:rPr>
              <w:t>18.15 – 19.30</w:t>
            </w:r>
          </w:p>
        </w:tc>
        <w:tc>
          <w:tcPr>
            <w:tcW w:w="8222" w:type="dxa"/>
            <w:tcBorders>
              <w:bottom w:val="single" w:sz="4" w:space="0" w:color="auto"/>
            </w:tcBorders>
          </w:tcPr>
          <w:p w14:paraId="58D9531A" w14:textId="725FD04A" w:rsidR="00706C9F" w:rsidRPr="00706C9F" w:rsidRDefault="00AE282C" w:rsidP="00A8104D">
            <w:pPr>
              <w:rPr>
                <w:rFonts w:ascii="BrowalliaUPC" w:hAnsi="BrowalliaUPC" w:cs="BrowalliaUPC"/>
                <w:sz w:val="32"/>
                <w:szCs w:val="32"/>
              </w:rPr>
            </w:pPr>
            <w:r>
              <w:rPr>
                <w:rFonts w:ascii="BrowalliaUPC" w:hAnsi="BrowalliaUPC" w:cs="BrowalliaUPC"/>
                <w:sz w:val="32"/>
                <w:szCs w:val="32"/>
              </w:rPr>
              <w:t xml:space="preserve">Dinner at </w:t>
            </w:r>
            <w:proofErr w:type="spellStart"/>
            <w:r w:rsidR="00035865">
              <w:rPr>
                <w:rFonts w:ascii="BrowalliaUPC" w:hAnsi="BrowalliaUPC" w:cs="BrowalliaUPC"/>
                <w:sz w:val="32"/>
                <w:szCs w:val="32"/>
              </w:rPr>
              <w:t>K</w:t>
            </w:r>
            <w:r>
              <w:rPr>
                <w:rFonts w:ascii="BrowalliaUPC" w:hAnsi="BrowalliaUPC" w:cs="BrowalliaUPC"/>
                <w:sz w:val="32"/>
                <w:szCs w:val="32"/>
              </w:rPr>
              <w:t>rua</w:t>
            </w:r>
            <w:proofErr w:type="spellEnd"/>
            <w:r>
              <w:rPr>
                <w:rFonts w:ascii="BrowalliaUPC" w:hAnsi="BrowalliaUPC" w:cs="BrowalliaUPC"/>
                <w:sz w:val="32"/>
                <w:szCs w:val="32"/>
              </w:rPr>
              <w:t xml:space="preserve"> </w:t>
            </w:r>
            <w:proofErr w:type="spellStart"/>
            <w:r>
              <w:rPr>
                <w:rFonts w:ascii="BrowalliaUPC" w:hAnsi="BrowalliaUPC" w:cs="BrowalliaUPC"/>
                <w:sz w:val="32"/>
                <w:szCs w:val="32"/>
              </w:rPr>
              <w:t>Tak</w:t>
            </w:r>
            <w:proofErr w:type="spellEnd"/>
            <w:r>
              <w:rPr>
                <w:rFonts w:ascii="BrowalliaUPC" w:hAnsi="BrowalliaUPC" w:cs="BrowalliaUPC"/>
                <w:sz w:val="32"/>
                <w:szCs w:val="32"/>
              </w:rPr>
              <w:t xml:space="preserve"> </w:t>
            </w:r>
            <w:proofErr w:type="spellStart"/>
            <w:r>
              <w:rPr>
                <w:rFonts w:ascii="BrowalliaUPC" w:hAnsi="BrowalliaUPC" w:cs="BrowalliaUPC"/>
                <w:sz w:val="32"/>
                <w:szCs w:val="32"/>
              </w:rPr>
              <w:t>Nak</w:t>
            </w:r>
            <w:proofErr w:type="spellEnd"/>
            <w:r>
              <w:rPr>
                <w:rFonts w:ascii="BrowalliaUPC" w:hAnsi="BrowalliaUPC" w:cs="BrowalliaUPC"/>
                <w:sz w:val="32"/>
                <w:szCs w:val="32"/>
              </w:rPr>
              <w:t xml:space="preserve"> Restaurant</w:t>
            </w:r>
          </w:p>
        </w:tc>
      </w:tr>
      <w:tr w:rsidR="00BC7C8B" w:rsidRPr="00BC7C8B" w14:paraId="71519576" w14:textId="77777777" w:rsidTr="005119F7">
        <w:tc>
          <w:tcPr>
            <w:tcW w:w="1838" w:type="dxa"/>
            <w:tcBorders>
              <w:bottom w:val="single" w:sz="4" w:space="0" w:color="auto"/>
            </w:tcBorders>
          </w:tcPr>
          <w:p w14:paraId="06E90FC6" w14:textId="3520825F" w:rsidR="00BC7C8B" w:rsidRPr="00706C9F" w:rsidRDefault="00AE282C" w:rsidP="001C6D81">
            <w:pPr>
              <w:jc w:val="center"/>
              <w:rPr>
                <w:rFonts w:ascii="BrowalliaUPC" w:hAnsi="BrowalliaUPC" w:cs="BrowalliaUPC"/>
                <w:sz w:val="32"/>
                <w:szCs w:val="32"/>
                <w:lang w:bidi="th-TH"/>
              </w:rPr>
            </w:pPr>
            <w:r>
              <w:rPr>
                <w:rFonts w:ascii="BrowalliaUPC" w:hAnsi="BrowalliaUPC" w:cs="BrowalliaUPC"/>
                <w:sz w:val="32"/>
                <w:szCs w:val="32"/>
                <w:lang w:bidi="th-TH"/>
              </w:rPr>
              <w:t>19.30</w:t>
            </w:r>
          </w:p>
        </w:tc>
        <w:tc>
          <w:tcPr>
            <w:tcW w:w="8222" w:type="dxa"/>
            <w:tcBorders>
              <w:bottom w:val="single" w:sz="4" w:space="0" w:color="auto"/>
            </w:tcBorders>
          </w:tcPr>
          <w:p w14:paraId="30366818" w14:textId="5EB7E2D9" w:rsidR="00BC7C8B" w:rsidRDefault="00AE282C" w:rsidP="00AE28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thaiDistribute"/>
              <w:rPr>
                <w:rFonts w:ascii="BrowalliaUPC" w:hAnsi="BrowalliaUPC" w:cs="BrowalliaUPC"/>
                <w:sz w:val="32"/>
                <w:szCs w:val="32"/>
                <w:lang w:bidi="th-TH"/>
              </w:rPr>
            </w:pPr>
            <w:r w:rsidRPr="00DD14D4">
              <w:rPr>
                <w:rFonts w:ascii="BrowalliaUPC" w:hAnsi="BrowalliaUPC" w:cs="BrowalliaUPC"/>
                <w:sz w:val="32"/>
                <w:szCs w:val="32"/>
                <w:lang w:bidi="th-TH"/>
              </w:rPr>
              <w:t xml:space="preserve">Check in at </w:t>
            </w:r>
            <w:proofErr w:type="spellStart"/>
            <w:r w:rsidRPr="00DD14D4">
              <w:rPr>
                <w:rFonts w:ascii="BrowalliaUPC" w:hAnsi="BrowalliaUPC" w:cs="BrowalliaUPC"/>
                <w:sz w:val="32"/>
                <w:szCs w:val="32"/>
                <w:lang w:bidi="th-TH"/>
              </w:rPr>
              <w:t>Doi</w:t>
            </w:r>
            <w:proofErr w:type="spellEnd"/>
            <w:r w:rsidR="00185A9F">
              <w:rPr>
                <w:rFonts w:ascii="BrowalliaUPC" w:hAnsi="BrowalliaUPC" w:cs="BrowalliaUPC"/>
                <w:sz w:val="32"/>
                <w:szCs w:val="32"/>
                <w:lang w:bidi="th-TH"/>
              </w:rPr>
              <w:t xml:space="preserve"> T</w:t>
            </w:r>
            <w:r w:rsidRPr="00DD14D4">
              <w:rPr>
                <w:rFonts w:ascii="BrowalliaUPC" w:hAnsi="BrowalliaUPC" w:cs="BrowalliaUPC"/>
                <w:sz w:val="32"/>
                <w:szCs w:val="32"/>
                <w:lang w:bidi="th-TH"/>
              </w:rPr>
              <w:t xml:space="preserve">ung Lodge, </w:t>
            </w:r>
            <w:proofErr w:type="spellStart"/>
            <w:r w:rsidRPr="00DD14D4">
              <w:rPr>
                <w:rFonts w:ascii="BrowalliaUPC" w:hAnsi="BrowalliaUPC" w:cs="BrowalliaUPC"/>
                <w:sz w:val="32"/>
                <w:szCs w:val="32"/>
                <w:lang w:bidi="th-TH"/>
              </w:rPr>
              <w:t>Doi</w:t>
            </w:r>
            <w:proofErr w:type="spellEnd"/>
            <w:r w:rsidRPr="00DD14D4">
              <w:rPr>
                <w:rFonts w:ascii="BrowalliaUPC" w:hAnsi="BrowalliaUPC" w:cs="BrowalliaUPC"/>
                <w:sz w:val="32"/>
                <w:szCs w:val="32"/>
                <w:lang w:bidi="th-TH"/>
              </w:rPr>
              <w:t xml:space="preserve"> Tung Development Project</w:t>
            </w:r>
          </w:p>
          <w:p w14:paraId="360ED015" w14:textId="3CB91344" w:rsidR="00DD14D4" w:rsidRPr="00DD14D4" w:rsidRDefault="00DD14D4" w:rsidP="00AE28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thaiDistribute"/>
              <w:rPr>
                <w:rFonts w:ascii="BrowalliaUPC" w:hAnsi="BrowalliaUPC" w:cs="BrowalliaUPC"/>
                <w:sz w:val="14"/>
                <w:szCs w:val="14"/>
                <w:lang w:bidi="th-TH"/>
              </w:rPr>
            </w:pPr>
          </w:p>
        </w:tc>
      </w:tr>
      <w:tr w:rsidR="00112244" w:rsidRPr="00BC7C8B" w14:paraId="056A586D" w14:textId="77777777" w:rsidTr="005119F7">
        <w:tc>
          <w:tcPr>
            <w:tcW w:w="10060" w:type="dxa"/>
            <w:gridSpan w:val="2"/>
            <w:tcBorders>
              <w:top w:val="single" w:sz="4" w:space="0" w:color="auto"/>
            </w:tcBorders>
            <w:shd w:val="clear" w:color="auto" w:fill="BDD6EE" w:themeFill="accent1" w:themeFillTint="66"/>
          </w:tcPr>
          <w:p w14:paraId="76DC886B" w14:textId="27DB5556" w:rsidR="00112244" w:rsidRPr="000C4E31" w:rsidRDefault="000C4E31" w:rsidP="000C4E31">
            <w:pPr>
              <w:rPr>
                <w:rFonts w:ascii="Browallia New" w:hAnsi="Browallia New" w:cs="Browallia New"/>
              </w:rPr>
            </w:pPr>
            <w:r>
              <w:rPr>
                <w:rFonts w:ascii="BrowalliaUPC" w:hAnsi="BrowalliaUPC" w:cs="BrowalliaUPC"/>
                <w:b/>
                <w:bCs/>
                <w:sz w:val="32"/>
                <w:szCs w:val="32"/>
              </w:rPr>
              <w:t>Friday</w:t>
            </w:r>
            <w:r w:rsidR="00112244" w:rsidRPr="00BC7C8B">
              <w:rPr>
                <w:rFonts w:ascii="BrowalliaUPC" w:hAnsi="BrowalliaUPC" w:cs="BrowalliaUPC"/>
                <w:b/>
                <w:bCs/>
                <w:sz w:val="32"/>
                <w:szCs w:val="32"/>
              </w:rPr>
              <w:t xml:space="preserve">, </w:t>
            </w:r>
            <w:r w:rsidRPr="00BC7C8B">
              <w:rPr>
                <w:rFonts w:ascii="BrowalliaUPC" w:hAnsi="BrowalliaUPC" w:cs="BrowalliaUPC"/>
                <w:b/>
                <w:bCs/>
                <w:sz w:val="32"/>
                <w:szCs w:val="32"/>
              </w:rPr>
              <w:t xml:space="preserve">October </w:t>
            </w:r>
            <w:r w:rsidRPr="000C4E31">
              <w:rPr>
                <w:rFonts w:ascii="BrowalliaUPC" w:hAnsi="BrowalliaUPC" w:cs="BrowalliaUPC"/>
                <w:b/>
                <w:bCs/>
                <w:sz w:val="32"/>
                <w:szCs w:val="32"/>
              </w:rPr>
              <w:t>11</w:t>
            </w:r>
            <w:r w:rsidRPr="000C4E31">
              <w:rPr>
                <w:rFonts w:ascii="BrowalliaUPC" w:hAnsi="BrowalliaUPC" w:cs="BrowalliaUPC"/>
                <w:b/>
                <w:bCs/>
                <w:sz w:val="32"/>
                <w:szCs w:val="32"/>
                <w:vertAlign w:val="superscript"/>
              </w:rPr>
              <w:t>st</w:t>
            </w:r>
            <w:r w:rsidRPr="00BC7C8B">
              <w:rPr>
                <w:rFonts w:ascii="BrowalliaUPC" w:hAnsi="BrowalliaUPC" w:cs="BrowalliaUPC"/>
                <w:b/>
                <w:bCs/>
                <w:sz w:val="32"/>
                <w:szCs w:val="32"/>
              </w:rPr>
              <w:t>, 2019</w:t>
            </w:r>
            <w:r>
              <w:rPr>
                <w:rFonts w:ascii="BrowalliaUPC" w:hAnsi="BrowalliaUPC" w:cs="BrowalliaUPC"/>
                <w:b/>
                <w:bCs/>
                <w:sz w:val="32"/>
                <w:szCs w:val="32"/>
              </w:rPr>
              <w:tab/>
            </w:r>
          </w:p>
        </w:tc>
      </w:tr>
      <w:tr w:rsidR="00A8104D" w:rsidRPr="00BC7C8B" w14:paraId="24C0FBB5" w14:textId="77777777" w:rsidTr="005119F7">
        <w:tc>
          <w:tcPr>
            <w:tcW w:w="1838" w:type="dxa"/>
            <w:tcBorders>
              <w:bottom w:val="single" w:sz="4" w:space="0" w:color="auto"/>
            </w:tcBorders>
          </w:tcPr>
          <w:p w14:paraId="799E64BD" w14:textId="6C209896" w:rsidR="00A8104D" w:rsidRPr="00BC7C8B" w:rsidRDefault="00E2294F" w:rsidP="00536AF1">
            <w:pPr>
              <w:jc w:val="center"/>
              <w:rPr>
                <w:rFonts w:ascii="BrowalliaUPC" w:hAnsi="BrowalliaUPC" w:cs="BrowalliaUPC"/>
                <w:sz w:val="32"/>
                <w:szCs w:val="32"/>
                <w:cs/>
                <w:lang w:bidi="th-TH"/>
              </w:rPr>
            </w:pPr>
            <w:r>
              <w:rPr>
                <w:rFonts w:ascii="BrowalliaUPC" w:hAnsi="BrowalliaUPC" w:cs="BrowalliaUPC"/>
                <w:sz w:val="32"/>
                <w:szCs w:val="32"/>
              </w:rPr>
              <w:t>7</w:t>
            </w:r>
            <w:r w:rsidR="00112244" w:rsidRPr="00BC7C8B">
              <w:rPr>
                <w:rFonts w:ascii="BrowalliaUPC" w:hAnsi="BrowalliaUPC" w:cs="BrowalliaUPC"/>
                <w:sz w:val="32"/>
                <w:szCs w:val="32"/>
              </w:rPr>
              <w:t xml:space="preserve">.30 – </w:t>
            </w:r>
            <w:r>
              <w:rPr>
                <w:rFonts w:ascii="BrowalliaUPC" w:hAnsi="BrowalliaUPC" w:cs="BrowalliaUPC"/>
                <w:sz w:val="32"/>
                <w:szCs w:val="32"/>
                <w:lang w:bidi="th-TH"/>
              </w:rPr>
              <w:t>8</w:t>
            </w:r>
            <w:r w:rsidR="00112244" w:rsidRPr="00BC7C8B">
              <w:rPr>
                <w:rFonts w:ascii="BrowalliaUPC" w:hAnsi="BrowalliaUPC" w:cs="BrowalliaUPC"/>
                <w:sz w:val="32"/>
                <w:szCs w:val="32"/>
                <w:lang w:bidi="th-TH"/>
              </w:rPr>
              <w:t>.</w:t>
            </w:r>
            <w:r>
              <w:rPr>
                <w:rFonts w:ascii="BrowalliaUPC" w:hAnsi="BrowalliaUPC" w:cs="BrowalliaUPC"/>
                <w:sz w:val="32"/>
                <w:szCs w:val="32"/>
                <w:lang w:bidi="th-TH"/>
              </w:rPr>
              <w:t>30</w:t>
            </w:r>
          </w:p>
        </w:tc>
        <w:tc>
          <w:tcPr>
            <w:tcW w:w="8222" w:type="dxa"/>
            <w:tcBorders>
              <w:bottom w:val="single" w:sz="4" w:space="0" w:color="auto"/>
            </w:tcBorders>
          </w:tcPr>
          <w:p w14:paraId="4C8BA836" w14:textId="3F2554D2" w:rsidR="00A8104D" w:rsidRPr="00BC7C8B" w:rsidRDefault="000C4E31" w:rsidP="000C4E31">
            <w:pPr>
              <w:rPr>
                <w:rFonts w:ascii="BrowalliaUPC" w:hAnsi="BrowalliaUPC" w:cs="BrowalliaUPC"/>
                <w:sz w:val="32"/>
                <w:szCs w:val="32"/>
                <w:cs/>
                <w:lang w:bidi="th-TH"/>
              </w:rPr>
            </w:pPr>
            <w:r>
              <w:rPr>
                <w:rFonts w:ascii="BrowalliaUPC" w:hAnsi="BrowalliaUPC" w:cs="BrowalliaUPC"/>
                <w:sz w:val="32"/>
                <w:szCs w:val="32"/>
              </w:rPr>
              <w:t xml:space="preserve">Breakfast at Sala </w:t>
            </w:r>
            <w:proofErr w:type="spellStart"/>
            <w:r>
              <w:rPr>
                <w:rFonts w:ascii="BrowalliaUPC" w:hAnsi="BrowalliaUPC" w:cs="BrowalliaUPC"/>
                <w:sz w:val="32"/>
                <w:szCs w:val="32"/>
              </w:rPr>
              <w:t>Leelawadee</w:t>
            </w:r>
            <w:proofErr w:type="spellEnd"/>
            <w:r>
              <w:rPr>
                <w:rFonts w:ascii="BrowalliaUPC" w:hAnsi="BrowalliaUPC" w:cs="BrowalliaUPC"/>
                <w:sz w:val="32"/>
                <w:szCs w:val="32"/>
              </w:rPr>
              <w:t xml:space="preserve"> Restaurant</w:t>
            </w:r>
            <w:r w:rsidR="00876942">
              <w:rPr>
                <w:rFonts w:ascii="BrowalliaUPC" w:hAnsi="BrowalliaUPC" w:cs="BrowalliaUPC"/>
                <w:sz w:val="32"/>
                <w:szCs w:val="32"/>
              </w:rPr>
              <w:t xml:space="preserve">, </w:t>
            </w:r>
            <w:proofErr w:type="spellStart"/>
            <w:r w:rsidR="00876942">
              <w:rPr>
                <w:rFonts w:ascii="BrowalliaUPC" w:hAnsi="BrowalliaUPC" w:cs="BrowalliaUPC"/>
                <w:sz w:val="32"/>
                <w:szCs w:val="32"/>
              </w:rPr>
              <w:t>Doi</w:t>
            </w:r>
            <w:proofErr w:type="spellEnd"/>
            <w:r w:rsidR="00876942">
              <w:rPr>
                <w:rFonts w:ascii="BrowalliaUPC" w:hAnsi="BrowalliaUPC" w:cs="BrowalliaUPC"/>
                <w:sz w:val="32"/>
                <w:szCs w:val="32"/>
              </w:rPr>
              <w:t xml:space="preserve"> Tung Lodge</w:t>
            </w:r>
          </w:p>
        </w:tc>
      </w:tr>
      <w:tr w:rsidR="00112244" w:rsidRPr="00BC7C8B" w14:paraId="676A0597" w14:textId="77777777" w:rsidTr="005119F7">
        <w:tc>
          <w:tcPr>
            <w:tcW w:w="1838" w:type="dxa"/>
            <w:tcBorders>
              <w:bottom w:val="single" w:sz="4" w:space="0" w:color="auto"/>
            </w:tcBorders>
          </w:tcPr>
          <w:p w14:paraId="733CD8F5" w14:textId="398A9300" w:rsidR="00112244" w:rsidRPr="00BC7C8B" w:rsidRDefault="00E2294F" w:rsidP="007A5007">
            <w:pPr>
              <w:jc w:val="center"/>
              <w:rPr>
                <w:rFonts w:ascii="BrowalliaUPC" w:hAnsi="BrowalliaUPC" w:cs="BrowalliaUPC"/>
                <w:sz w:val="32"/>
                <w:szCs w:val="32"/>
              </w:rPr>
            </w:pPr>
            <w:r>
              <w:rPr>
                <w:rFonts w:ascii="BrowalliaUPC" w:hAnsi="BrowalliaUPC" w:cs="BrowalliaUPC"/>
                <w:sz w:val="32"/>
                <w:szCs w:val="32"/>
              </w:rPr>
              <w:t>8</w:t>
            </w:r>
            <w:r w:rsidR="00112244" w:rsidRPr="00BC7C8B">
              <w:rPr>
                <w:rFonts w:ascii="BrowalliaUPC" w:hAnsi="BrowalliaUPC" w:cs="BrowalliaUPC"/>
                <w:sz w:val="32"/>
                <w:szCs w:val="32"/>
              </w:rPr>
              <w:t>.</w:t>
            </w:r>
            <w:r>
              <w:rPr>
                <w:rFonts w:ascii="BrowalliaUPC" w:hAnsi="BrowalliaUPC" w:cs="BrowalliaUPC"/>
                <w:sz w:val="32"/>
                <w:szCs w:val="32"/>
              </w:rPr>
              <w:t>30</w:t>
            </w:r>
            <w:r w:rsidR="00112244" w:rsidRPr="00BC7C8B">
              <w:rPr>
                <w:rFonts w:ascii="BrowalliaUPC" w:hAnsi="BrowalliaUPC" w:cs="BrowalliaUPC"/>
                <w:sz w:val="32"/>
                <w:szCs w:val="32"/>
              </w:rPr>
              <w:t xml:space="preserve"> – 1</w:t>
            </w:r>
            <w:r>
              <w:rPr>
                <w:rFonts w:ascii="BrowalliaUPC" w:hAnsi="BrowalliaUPC" w:cs="BrowalliaUPC"/>
                <w:sz w:val="32"/>
                <w:szCs w:val="32"/>
              </w:rPr>
              <w:t>2</w:t>
            </w:r>
            <w:r w:rsidR="00112244" w:rsidRPr="00BC7C8B">
              <w:rPr>
                <w:rFonts w:ascii="BrowalliaUPC" w:hAnsi="BrowalliaUPC" w:cs="BrowalliaUPC"/>
                <w:sz w:val="32"/>
                <w:szCs w:val="32"/>
              </w:rPr>
              <w:t>.</w:t>
            </w:r>
            <w:r>
              <w:rPr>
                <w:rFonts w:ascii="BrowalliaUPC" w:hAnsi="BrowalliaUPC" w:cs="BrowalliaUPC"/>
                <w:sz w:val="32"/>
                <w:szCs w:val="32"/>
              </w:rPr>
              <w:t>00</w:t>
            </w:r>
          </w:p>
        </w:tc>
        <w:tc>
          <w:tcPr>
            <w:tcW w:w="8222" w:type="dxa"/>
            <w:tcBorders>
              <w:bottom w:val="single" w:sz="4" w:space="0" w:color="auto"/>
            </w:tcBorders>
          </w:tcPr>
          <w:p w14:paraId="7A018328" w14:textId="2D892DBC" w:rsidR="00363F3F" w:rsidRDefault="00363F3F" w:rsidP="00363F3F">
            <w:pPr>
              <w:rPr>
                <w:rFonts w:ascii="BrowalliaUPC" w:hAnsi="BrowalliaUPC" w:cs="BrowalliaUPC"/>
                <w:sz w:val="32"/>
                <w:szCs w:val="32"/>
              </w:rPr>
            </w:pPr>
            <w:r w:rsidRPr="00363F3F">
              <w:rPr>
                <w:rFonts w:ascii="BrowalliaUPC" w:hAnsi="BrowalliaUPC" w:cs="BrowalliaUPC"/>
                <w:b/>
                <w:bCs/>
                <w:sz w:val="32"/>
                <w:szCs w:val="32"/>
              </w:rPr>
              <w:t xml:space="preserve">Visit the </w:t>
            </w:r>
            <w:proofErr w:type="spellStart"/>
            <w:r w:rsidR="00D80D79">
              <w:rPr>
                <w:rFonts w:ascii="BrowalliaUPC" w:hAnsi="BrowalliaUPC" w:cs="BrowalliaUPC"/>
                <w:b/>
                <w:bCs/>
                <w:sz w:val="32"/>
                <w:szCs w:val="32"/>
              </w:rPr>
              <w:t>Doi</w:t>
            </w:r>
            <w:proofErr w:type="spellEnd"/>
            <w:r w:rsidR="00D80D79">
              <w:rPr>
                <w:rFonts w:ascii="BrowalliaUPC" w:hAnsi="BrowalliaUPC" w:cs="BrowalliaUPC"/>
                <w:b/>
                <w:bCs/>
                <w:sz w:val="32"/>
                <w:szCs w:val="32"/>
              </w:rPr>
              <w:t xml:space="preserve"> Tung </w:t>
            </w:r>
            <w:r w:rsidRPr="00363F3F">
              <w:rPr>
                <w:rFonts w:ascii="BrowalliaUPC" w:hAnsi="BrowalliaUPC" w:cs="BrowalliaUPC"/>
                <w:b/>
                <w:bCs/>
                <w:sz w:val="32"/>
                <w:szCs w:val="32"/>
              </w:rPr>
              <w:t>Royal Villa</w:t>
            </w:r>
            <w:r>
              <w:rPr>
                <w:rFonts w:ascii="BrowalliaUPC" w:hAnsi="BrowalliaUPC" w:cs="BrowalliaUPC"/>
                <w:sz w:val="32"/>
                <w:szCs w:val="32"/>
              </w:rPr>
              <w:t xml:space="preserve"> - T</w:t>
            </w:r>
            <w:r w:rsidRPr="00C721CA">
              <w:rPr>
                <w:rFonts w:ascii="BrowalliaUPC" w:hAnsi="BrowalliaUPC" w:cs="BrowalliaUPC"/>
                <w:sz w:val="32"/>
                <w:szCs w:val="32"/>
              </w:rPr>
              <w:t>he royal residence of HRH the late Princess Mother formerly served as the base of operations and was used to closed observe the development progress. It has since been transformed into a symbol of the Princess Mother’s commitment to improving living conditions for the people</w:t>
            </w:r>
            <w:r>
              <w:rPr>
                <w:rFonts w:ascii="BrowalliaUPC" w:hAnsi="BrowalliaUPC" w:cs="BrowalliaUPC"/>
                <w:sz w:val="32"/>
                <w:szCs w:val="32"/>
              </w:rPr>
              <w:t>.</w:t>
            </w:r>
          </w:p>
          <w:p w14:paraId="0373403F" w14:textId="77777777" w:rsidR="00363F3F" w:rsidRDefault="00363F3F" w:rsidP="00112244">
            <w:pPr>
              <w:rPr>
                <w:rFonts w:ascii="BrowalliaUPC" w:hAnsi="BrowalliaUPC" w:cs="BrowalliaUPC"/>
                <w:b/>
                <w:bCs/>
                <w:sz w:val="32"/>
                <w:szCs w:val="32"/>
                <w:lang w:bidi="th-TH"/>
              </w:rPr>
            </w:pPr>
          </w:p>
          <w:p w14:paraId="480A43C1" w14:textId="6B45CFFA" w:rsidR="007A0625" w:rsidRDefault="00C721CA" w:rsidP="00112244">
            <w:pPr>
              <w:rPr>
                <w:rFonts w:ascii="BrowalliaUPC" w:hAnsi="BrowalliaUPC" w:cs="BrowalliaUPC"/>
                <w:sz w:val="32"/>
                <w:szCs w:val="32"/>
                <w:lang w:bidi="th-TH"/>
              </w:rPr>
            </w:pPr>
            <w:r w:rsidRPr="00C721CA">
              <w:rPr>
                <w:rFonts w:ascii="BrowalliaUPC" w:hAnsi="BrowalliaUPC" w:cs="BrowalliaUPC"/>
                <w:b/>
                <w:bCs/>
                <w:sz w:val="32"/>
                <w:szCs w:val="32"/>
                <w:lang w:bidi="th-TH"/>
              </w:rPr>
              <w:lastRenderedPageBreak/>
              <w:t>Visit the Hall of Inspiration</w:t>
            </w:r>
            <w:r w:rsidR="00897CAE">
              <w:rPr>
                <w:rFonts w:ascii="BrowalliaUPC" w:hAnsi="BrowalliaUPC" w:cs="BrowalliaUPC"/>
                <w:b/>
                <w:bCs/>
                <w:sz w:val="32"/>
                <w:szCs w:val="32"/>
                <w:lang w:bidi="th-TH"/>
              </w:rPr>
              <w:t xml:space="preserve"> </w:t>
            </w:r>
            <w:r w:rsidR="00BB06A8">
              <w:rPr>
                <w:rFonts w:ascii="BrowalliaUPC" w:hAnsi="BrowalliaUPC" w:cs="BrowalliaUPC"/>
                <w:sz w:val="32"/>
                <w:szCs w:val="32"/>
                <w:lang w:bidi="th-TH"/>
              </w:rPr>
              <w:t>- T</w:t>
            </w:r>
            <w:r w:rsidRPr="00C721CA">
              <w:rPr>
                <w:rFonts w:ascii="BrowalliaUPC" w:hAnsi="BrowalliaUPC" w:cs="BrowalliaUPC"/>
                <w:sz w:val="32"/>
                <w:szCs w:val="32"/>
                <w:lang w:bidi="th-TH"/>
              </w:rPr>
              <w: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r w:rsidR="00C639A4">
              <w:rPr>
                <w:rFonts w:ascii="BrowalliaUPC" w:hAnsi="BrowalliaUPC" w:cs="BrowalliaUPC"/>
                <w:sz w:val="32"/>
                <w:szCs w:val="32"/>
                <w:lang w:bidi="th-TH"/>
              </w:rPr>
              <w:t>.</w:t>
            </w:r>
          </w:p>
          <w:p w14:paraId="5A7D4E28" w14:textId="77777777" w:rsidR="003867BE" w:rsidRPr="003867BE" w:rsidRDefault="003867BE" w:rsidP="00112244">
            <w:pPr>
              <w:rPr>
                <w:rFonts w:ascii="BrowalliaUPC" w:hAnsi="BrowalliaUPC" w:cs="BrowalliaUPC"/>
                <w:sz w:val="20"/>
                <w:szCs w:val="20"/>
              </w:rPr>
            </w:pPr>
          </w:p>
          <w:p w14:paraId="2A09F15D" w14:textId="2F2DF43D" w:rsidR="003867BE" w:rsidRDefault="003867BE" w:rsidP="003867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thaiDistribute"/>
              <w:rPr>
                <w:rFonts w:ascii="BrowalliaUPC" w:hAnsi="BrowalliaUPC" w:cs="BrowalliaUPC"/>
                <w:sz w:val="32"/>
                <w:szCs w:val="32"/>
              </w:rPr>
            </w:pPr>
            <w:r w:rsidRPr="00C721CA">
              <w:rPr>
                <w:rFonts w:ascii="BrowalliaUPC" w:hAnsi="BrowalliaUPC" w:cs="BrowalliaUPC"/>
                <w:b/>
                <w:bCs/>
                <w:sz w:val="32"/>
                <w:szCs w:val="32"/>
              </w:rPr>
              <w:t xml:space="preserve">Visit the </w:t>
            </w:r>
            <w:r w:rsidRPr="00E6009A">
              <w:rPr>
                <w:rFonts w:ascii="BrowalliaUPC" w:hAnsi="BrowalliaUPC" w:cs="BrowalliaUPC"/>
                <w:b/>
                <w:bCs/>
                <w:sz w:val="32"/>
                <w:szCs w:val="32"/>
              </w:rPr>
              <w:t xml:space="preserve">Mae </w:t>
            </w:r>
            <w:proofErr w:type="spellStart"/>
            <w:r w:rsidRPr="00E6009A">
              <w:rPr>
                <w:rFonts w:ascii="BrowalliaUPC" w:hAnsi="BrowalliaUPC" w:cs="BrowalliaUPC"/>
                <w:b/>
                <w:bCs/>
                <w:sz w:val="32"/>
                <w:szCs w:val="32"/>
              </w:rPr>
              <w:t>Fah</w:t>
            </w:r>
            <w:proofErr w:type="spellEnd"/>
            <w:r w:rsidRPr="00E6009A">
              <w:rPr>
                <w:rFonts w:ascii="BrowalliaUPC" w:hAnsi="BrowalliaUPC" w:cs="BrowalliaUPC"/>
                <w:b/>
                <w:bCs/>
                <w:sz w:val="32"/>
                <w:szCs w:val="32"/>
              </w:rPr>
              <w:t xml:space="preserve"> </w:t>
            </w:r>
            <w:proofErr w:type="spellStart"/>
            <w:r w:rsidRPr="00E6009A">
              <w:rPr>
                <w:rFonts w:ascii="BrowalliaUPC" w:hAnsi="BrowalliaUPC" w:cs="BrowalliaUPC"/>
                <w:b/>
                <w:bCs/>
                <w:sz w:val="32"/>
                <w:szCs w:val="32"/>
              </w:rPr>
              <w:t>Luang</w:t>
            </w:r>
            <w:proofErr w:type="spellEnd"/>
            <w:r w:rsidRPr="00E6009A">
              <w:rPr>
                <w:rFonts w:ascii="BrowalliaUPC" w:hAnsi="BrowalliaUPC" w:cs="BrowalliaUPC"/>
                <w:b/>
                <w:bCs/>
                <w:sz w:val="32"/>
                <w:szCs w:val="32"/>
              </w:rPr>
              <w:t xml:space="preserve"> Garden</w:t>
            </w:r>
            <w:r>
              <w:rPr>
                <w:rFonts w:ascii="BrowalliaUPC" w:hAnsi="BrowalliaUPC" w:cs="BrowalliaUPC"/>
                <w:sz w:val="32"/>
                <w:szCs w:val="32"/>
              </w:rPr>
              <w:t xml:space="preserve"> </w:t>
            </w:r>
            <w:r w:rsidR="00BB06A8">
              <w:rPr>
                <w:rFonts w:ascii="BrowalliaUPC" w:hAnsi="BrowalliaUPC" w:cs="BrowalliaUPC"/>
                <w:sz w:val="32"/>
                <w:szCs w:val="32"/>
              </w:rPr>
              <w:t>- B</w:t>
            </w:r>
            <w:r w:rsidRPr="00E6009A">
              <w:rPr>
                <w:rFonts w:ascii="BrowalliaUPC" w:hAnsi="BrowalliaUPC" w:cs="BrowalliaUPC"/>
                <w:sz w:val="32"/>
                <w:szCs w:val="32"/>
              </w:rPr>
              <w:t xml:space="preserve">esides being a famous tourist destination, the Mae </w:t>
            </w:r>
            <w:proofErr w:type="spellStart"/>
            <w:r w:rsidRPr="00E6009A">
              <w:rPr>
                <w:rFonts w:ascii="BrowalliaUPC" w:hAnsi="BrowalliaUPC" w:cs="BrowalliaUPC"/>
                <w:sz w:val="32"/>
                <w:szCs w:val="32"/>
              </w:rPr>
              <w:t>Fah</w:t>
            </w:r>
            <w:proofErr w:type="spellEnd"/>
            <w:r w:rsidRPr="00E6009A">
              <w:rPr>
                <w:rFonts w:ascii="BrowalliaUPC" w:hAnsi="BrowalliaUPC" w:cs="BrowalliaUPC"/>
                <w:sz w:val="32"/>
                <w:szCs w:val="32"/>
              </w:rPr>
              <w:t xml:space="preserve"> </w:t>
            </w:r>
            <w:proofErr w:type="spellStart"/>
            <w:r w:rsidRPr="00E6009A">
              <w:rPr>
                <w:rFonts w:ascii="BrowalliaUPC" w:hAnsi="BrowalliaUPC" w:cs="BrowalliaUPC"/>
                <w:sz w:val="32"/>
                <w:szCs w:val="32"/>
              </w:rPr>
              <w:t>Luang</w:t>
            </w:r>
            <w:proofErr w:type="spellEnd"/>
            <w:r w:rsidRPr="00E6009A">
              <w:rPr>
                <w:rFonts w:ascii="BrowalliaUPC" w:hAnsi="BrowalliaUPC" w:cs="BrowalliaUPC"/>
                <w:sz w:val="32"/>
                <w:szCs w:val="32"/>
              </w:rPr>
              <w:t xml:space="preserve"> Garden creates jobs that train </w:t>
            </w:r>
            <w:proofErr w:type="spellStart"/>
            <w:r w:rsidRPr="00E6009A">
              <w:rPr>
                <w:rFonts w:ascii="BrowalliaUPC" w:hAnsi="BrowalliaUPC" w:cs="BrowalliaUPC"/>
                <w:sz w:val="32"/>
                <w:szCs w:val="32"/>
              </w:rPr>
              <w:t>Doi</w:t>
            </w:r>
            <w:proofErr w:type="spellEnd"/>
            <w:r w:rsidRPr="00E6009A">
              <w:rPr>
                <w:rFonts w:ascii="BrowalliaUPC" w:hAnsi="BrowalliaUPC" w:cs="BrowalliaUPC"/>
                <w:sz w:val="32"/>
                <w:szCs w:val="32"/>
              </w:rPr>
              <w:t xml:space="preserve"> Tung people more</w:t>
            </w:r>
            <w:r>
              <w:rPr>
                <w:rFonts w:ascii="BrowalliaUPC" w:hAnsi="BrowalliaUPC" w:cs="BrowalliaUPC"/>
                <w:sz w:val="32"/>
                <w:szCs w:val="32"/>
              </w:rPr>
              <w:t xml:space="preserve"> delicate skills in agriculture</w:t>
            </w:r>
            <w:r w:rsidR="00C639A4">
              <w:rPr>
                <w:rFonts w:ascii="BrowalliaUPC" w:hAnsi="BrowalliaUPC" w:cs="BrowalliaUPC"/>
                <w:sz w:val="32"/>
                <w:szCs w:val="32"/>
              </w:rPr>
              <w:t>.</w:t>
            </w:r>
            <w:r>
              <w:rPr>
                <w:rFonts w:ascii="BrowalliaUPC" w:hAnsi="BrowalliaUPC" w:cs="BrowalliaUPC"/>
                <w:sz w:val="32"/>
                <w:szCs w:val="32"/>
              </w:rPr>
              <w:t xml:space="preserve"> </w:t>
            </w:r>
          </w:p>
          <w:p w14:paraId="73B2F62D" w14:textId="77777777" w:rsidR="003867BE" w:rsidRDefault="003867BE" w:rsidP="00112244">
            <w:pPr>
              <w:rPr>
                <w:rFonts w:ascii="BrowalliaUPC" w:hAnsi="BrowalliaUPC" w:cs="BrowalliaUPC"/>
                <w:sz w:val="20"/>
                <w:szCs w:val="20"/>
                <w:lang w:bidi="th-TH"/>
              </w:rPr>
            </w:pPr>
          </w:p>
          <w:p w14:paraId="005C13A3" w14:textId="2ADF2D52" w:rsidR="003867BE" w:rsidRPr="007A0625" w:rsidRDefault="003867BE" w:rsidP="00BB06A8">
            <w:pPr>
              <w:rPr>
                <w:rFonts w:ascii="BrowalliaUPC" w:hAnsi="BrowalliaUPC" w:cs="BrowalliaUPC"/>
                <w:sz w:val="20"/>
                <w:szCs w:val="20"/>
                <w:lang w:bidi="th-TH"/>
              </w:rPr>
            </w:pPr>
            <w:proofErr w:type="spellStart"/>
            <w:r w:rsidRPr="00166756">
              <w:rPr>
                <w:rFonts w:ascii="BrowalliaUPC" w:hAnsi="BrowalliaUPC" w:cs="BrowalliaUPC"/>
                <w:b/>
                <w:bCs/>
                <w:sz w:val="32"/>
                <w:szCs w:val="32"/>
              </w:rPr>
              <w:t>Doi</w:t>
            </w:r>
            <w:proofErr w:type="spellEnd"/>
            <w:r w:rsidRPr="00166756">
              <w:rPr>
                <w:rFonts w:ascii="BrowalliaUPC" w:hAnsi="BrowalliaUPC" w:cs="BrowalliaUPC"/>
                <w:b/>
                <w:bCs/>
                <w:sz w:val="32"/>
                <w:szCs w:val="32"/>
              </w:rPr>
              <w:t xml:space="preserve"> Tung Tree Top Walk </w:t>
            </w:r>
            <w:r w:rsidR="00BB06A8">
              <w:rPr>
                <w:rFonts w:ascii="BrowalliaUPC" w:hAnsi="BrowalliaUPC" w:cs="BrowalliaUPC"/>
                <w:sz w:val="32"/>
                <w:szCs w:val="32"/>
              </w:rPr>
              <w:t>- T</w:t>
            </w:r>
            <w:r>
              <w:rPr>
                <w:rFonts w:ascii="BrowalliaUPC" w:hAnsi="BrowalliaUPC" w:cs="BrowalliaUPC"/>
                <w:sz w:val="32"/>
                <w:szCs w:val="32"/>
              </w:rPr>
              <w:t xml:space="preserve">he latest activity to match the modern-day trendy and wandering lifestyle. Explorers can experience a </w:t>
            </w:r>
            <w:r>
              <w:rPr>
                <w:rFonts w:ascii="BrowalliaUPC" w:hAnsi="BrowalliaUPC" w:cs="BrowalliaUPC"/>
                <w:sz w:val="32"/>
                <w:szCs w:val="32"/>
                <w:lang w:bidi="th-TH"/>
              </w:rPr>
              <w:t xml:space="preserve">295-meter long walkway among the tree of the Mae </w:t>
            </w:r>
            <w:proofErr w:type="spellStart"/>
            <w:r>
              <w:rPr>
                <w:rFonts w:ascii="BrowalliaUPC" w:hAnsi="BrowalliaUPC" w:cs="BrowalliaUPC"/>
                <w:sz w:val="32"/>
                <w:szCs w:val="32"/>
                <w:lang w:bidi="th-TH"/>
              </w:rPr>
              <w:t>Fah</w:t>
            </w:r>
            <w:proofErr w:type="spellEnd"/>
            <w:r>
              <w:rPr>
                <w:rFonts w:ascii="BrowalliaUPC" w:hAnsi="BrowalliaUPC" w:cs="BrowalliaUPC"/>
                <w:sz w:val="32"/>
                <w:szCs w:val="32"/>
                <w:lang w:bidi="th-TH"/>
              </w:rPr>
              <w:t xml:space="preserve"> </w:t>
            </w:r>
            <w:proofErr w:type="spellStart"/>
            <w:r>
              <w:rPr>
                <w:rFonts w:ascii="BrowalliaUPC" w:hAnsi="BrowalliaUPC" w:cs="BrowalliaUPC"/>
                <w:sz w:val="32"/>
                <w:szCs w:val="32"/>
                <w:lang w:bidi="th-TH"/>
              </w:rPr>
              <w:t>Luang</w:t>
            </w:r>
            <w:proofErr w:type="spellEnd"/>
            <w:r>
              <w:rPr>
                <w:rFonts w:ascii="BrowalliaUPC" w:hAnsi="BrowalliaUPC" w:cs="BrowalliaUPC"/>
                <w:sz w:val="32"/>
                <w:szCs w:val="32"/>
                <w:lang w:bidi="th-TH"/>
              </w:rPr>
              <w:t xml:space="preserve"> Garden at 30 meters above the ground</w:t>
            </w:r>
            <w:r w:rsidR="00C639A4">
              <w:rPr>
                <w:rFonts w:ascii="BrowalliaUPC" w:hAnsi="BrowalliaUPC" w:cs="BrowalliaUPC"/>
                <w:sz w:val="32"/>
                <w:szCs w:val="32"/>
                <w:lang w:bidi="th-TH"/>
              </w:rPr>
              <w:t>.</w:t>
            </w:r>
          </w:p>
        </w:tc>
      </w:tr>
      <w:tr w:rsidR="00864FD5" w:rsidRPr="00BC7C8B" w14:paraId="4B8E00BD" w14:textId="77777777" w:rsidTr="005119F7">
        <w:tc>
          <w:tcPr>
            <w:tcW w:w="1838" w:type="dxa"/>
            <w:tcBorders>
              <w:bottom w:val="single" w:sz="4" w:space="0" w:color="auto"/>
            </w:tcBorders>
          </w:tcPr>
          <w:p w14:paraId="0C4D1A9C" w14:textId="7D17F960" w:rsidR="00864FD5" w:rsidRPr="00BC7C8B" w:rsidRDefault="00161DF0" w:rsidP="007F2BB6">
            <w:pPr>
              <w:jc w:val="center"/>
              <w:rPr>
                <w:rFonts w:ascii="BrowalliaUPC" w:hAnsi="BrowalliaUPC" w:cs="BrowalliaUPC"/>
                <w:sz w:val="32"/>
                <w:szCs w:val="32"/>
              </w:rPr>
            </w:pPr>
            <w:r>
              <w:rPr>
                <w:rFonts w:ascii="BrowalliaUPC" w:hAnsi="BrowalliaUPC" w:cs="BrowalliaUPC"/>
                <w:sz w:val="32"/>
                <w:szCs w:val="32"/>
              </w:rPr>
              <w:lastRenderedPageBreak/>
              <w:t>12.00 – 1</w:t>
            </w:r>
            <w:r w:rsidR="007F2BB6">
              <w:rPr>
                <w:rFonts w:ascii="BrowalliaUPC" w:hAnsi="BrowalliaUPC" w:cs="BrowalliaUPC"/>
                <w:sz w:val="32"/>
                <w:szCs w:val="32"/>
              </w:rPr>
              <w:t>3.00</w:t>
            </w:r>
          </w:p>
        </w:tc>
        <w:tc>
          <w:tcPr>
            <w:tcW w:w="8222" w:type="dxa"/>
            <w:tcBorders>
              <w:bottom w:val="single" w:sz="4" w:space="0" w:color="auto"/>
            </w:tcBorders>
          </w:tcPr>
          <w:p w14:paraId="05027D4F" w14:textId="710745EC" w:rsidR="00864FD5" w:rsidRPr="00161DF0" w:rsidRDefault="00161DF0" w:rsidP="00864FD5">
            <w:pPr>
              <w:rPr>
                <w:rFonts w:ascii="BrowalliaUPC" w:hAnsi="BrowalliaUPC" w:cs="BrowalliaUPC"/>
                <w:sz w:val="32"/>
                <w:szCs w:val="32"/>
              </w:rPr>
            </w:pPr>
            <w:r w:rsidRPr="00161DF0">
              <w:rPr>
                <w:rFonts w:ascii="BrowalliaUPC" w:hAnsi="BrowalliaUPC" w:cs="BrowalliaUPC"/>
                <w:sz w:val="32"/>
                <w:szCs w:val="32"/>
              </w:rPr>
              <w:t xml:space="preserve">Lunch at </w:t>
            </w:r>
            <w:proofErr w:type="spellStart"/>
            <w:r w:rsidRPr="00161DF0">
              <w:rPr>
                <w:rFonts w:ascii="BrowalliaUPC" w:hAnsi="BrowalliaUPC" w:cs="BrowalliaUPC"/>
                <w:sz w:val="32"/>
                <w:szCs w:val="32"/>
              </w:rPr>
              <w:t>Krua</w:t>
            </w:r>
            <w:proofErr w:type="spellEnd"/>
            <w:r w:rsidRPr="00161DF0">
              <w:rPr>
                <w:rFonts w:ascii="BrowalliaUPC" w:hAnsi="BrowalliaUPC" w:cs="BrowalliaUPC"/>
                <w:sz w:val="32"/>
                <w:szCs w:val="32"/>
              </w:rPr>
              <w:t xml:space="preserve"> Tam </w:t>
            </w:r>
            <w:proofErr w:type="spellStart"/>
            <w:r w:rsidRPr="00161DF0">
              <w:rPr>
                <w:rFonts w:ascii="BrowalliaUPC" w:hAnsi="BrowalliaUPC" w:cs="BrowalliaUPC"/>
                <w:sz w:val="32"/>
                <w:szCs w:val="32"/>
              </w:rPr>
              <w:t>Nak</w:t>
            </w:r>
            <w:proofErr w:type="spellEnd"/>
            <w:r w:rsidRPr="00161DF0">
              <w:rPr>
                <w:rFonts w:ascii="BrowalliaUPC" w:hAnsi="BrowalliaUPC" w:cs="BrowalliaUPC"/>
                <w:sz w:val="32"/>
                <w:szCs w:val="32"/>
              </w:rPr>
              <w:t xml:space="preserve"> </w:t>
            </w:r>
            <w:r w:rsidR="00BB06A8" w:rsidRPr="00161DF0">
              <w:rPr>
                <w:rFonts w:ascii="BrowalliaUPC" w:hAnsi="BrowalliaUPC" w:cs="BrowalliaUPC"/>
                <w:sz w:val="32"/>
                <w:szCs w:val="32"/>
              </w:rPr>
              <w:t>Restaurant</w:t>
            </w:r>
          </w:p>
        </w:tc>
      </w:tr>
      <w:tr w:rsidR="00864FD5" w:rsidRPr="00BC7C8B" w14:paraId="35141C61" w14:textId="77777777" w:rsidTr="005119F7">
        <w:tc>
          <w:tcPr>
            <w:tcW w:w="1838" w:type="dxa"/>
            <w:tcBorders>
              <w:bottom w:val="single" w:sz="4" w:space="0" w:color="auto"/>
            </w:tcBorders>
          </w:tcPr>
          <w:p w14:paraId="048BD98D" w14:textId="6A4C276B" w:rsidR="00864FD5" w:rsidRPr="00BC7C8B" w:rsidRDefault="00161DF0" w:rsidP="007F2BB6">
            <w:pPr>
              <w:jc w:val="center"/>
              <w:rPr>
                <w:rFonts w:ascii="BrowalliaUPC" w:hAnsi="BrowalliaUPC" w:cs="BrowalliaUPC"/>
                <w:sz w:val="32"/>
                <w:szCs w:val="32"/>
              </w:rPr>
            </w:pPr>
            <w:r>
              <w:rPr>
                <w:rFonts w:ascii="BrowalliaUPC" w:hAnsi="BrowalliaUPC" w:cs="BrowalliaUPC"/>
                <w:sz w:val="32"/>
                <w:szCs w:val="32"/>
              </w:rPr>
              <w:t>1</w:t>
            </w:r>
            <w:r w:rsidR="007F2BB6">
              <w:rPr>
                <w:rFonts w:ascii="BrowalliaUPC" w:hAnsi="BrowalliaUPC" w:cs="BrowalliaUPC"/>
                <w:sz w:val="32"/>
                <w:szCs w:val="32"/>
              </w:rPr>
              <w:t>3.0</w:t>
            </w:r>
            <w:r>
              <w:rPr>
                <w:rFonts w:ascii="BrowalliaUPC" w:hAnsi="BrowalliaUPC" w:cs="BrowalliaUPC"/>
                <w:sz w:val="32"/>
                <w:szCs w:val="32"/>
              </w:rPr>
              <w:t>0 – 13.15</w:t>
            </w:r>
          </w:p>
        </w:tc>
        <w:tc>
          <w:tcPr>
            <w:tcW w:w="8222" w:type="dxa"/>
            <w:tcBorders>
              <w:bottom w:val="single" w:sz="4" w:space="0" w:color="auto"/>
            </w:tcBorders>
          </w:tcPr>
          <w:p w14:paraId="0425B16C" w14:textId="2B5964BB" w:rsidR="00864FD5" w:rsidRPr="00E262A1" w:rsidRDefault="00E262A1" w:rsidP="005845F6">
            <w:pPr>
              <w:rPr>
                <w:rFonts w:ascii="BrowalliaUPC" w:hAnsi="BrowalliaUPC" w:cs="BrowalliaUPC"/>
                <w:sz w:val="32"/>
                <w:szCs w:val="32"/>
              </w:rPr>
            </w:pPr>
            <w:r>
              <w:rPr>
                <w:rFonts w:ascii="BrowalliaUPC" w:hAnsi="BrowalliaUPC" w:cs="BrowalliaUPC"/>
                <w:sz w:val="32"/>
                <w:szCs w:val="32"/>
              </w:rPr>
              <w:t xml:space="preserve">Depart for </w:t>
            </w:r>
            <w:proofErr w:type="spellStart"/>
            <w:r w:rsidR="00166756" w:rsidRPr="00317F70">
              <w:rPr>
                <w:rFonts w:ascii="Browallia New" w:hAnsi="Browallia New" w:cs="Browallia New"/>
                <w:color w:val="000000"/>
                <w:sz w:val="32"/>
                <w:szCs w:val="32"/>
                <w:lang w:bidi="th-TH"/>
              </w:rPr>
              <w:t>Navuti</w:t>
            </w:r>
            <w:proofErr w:type="spellEnd"/>
            <w:r w:rsidR="00166756" w:rsidRPr="00317F70">
              <w:rPr>
                <w:rFonts w:ascii="Browallia New" w:hAnsi="Browallia New" w:cs="Browallia New"/>
                <w:color w:val="000000"/>
                <w:sz w:val="32"/>
                <w:szCs w:val="32"/>
                <w:lang w:bidi="th-TH"/>
              </w:rPr>
              <w:t xml:space="preserve"> Company’s coffee and macadamia plantation Site 1.</w:t>
            </w:r>
          </w:p>
        </w:tc>
      </w:tr>
      <w:tr w:rsidR="0080419E" w:rsidRPr="00BC7C8B" w14:paraId="68E046ED" w14:textId="77777777" w:rsidTr="005119F7">
        <w:tc>
          <w:tcPr>
            <w:tcW w:w="1838" w:type="dxa"/>
            <w:tcBorders>
              <w:bottom w:val="single" w:sz="4" w:space="0" w:color="auto"/>
            </w:tcBorders>
          </w:tcPr>
          <w:p w14:paraId="0B89F9F0" w14:textId="68D96F42" w:rsidR="0080419E" w:rsidRPr="00BC7C8B" w:rsidRDefault="00166756" w:rsidP="001079B7">
            <w:pPr>
              <w:jc w:val="center"/>
              <w:rPr>
                <w:rFonts w:ascii="BrowalliaUPC" w:hAnsi="BrowalliaUPC" w:cs="BrowalliaUPC"/>
                <w:sz w:val="32"/>
                <w:szCs w:val="32"/>
              </w:rPr>
            </w:pPr>
            <w:r>
              <w:rPr>
                <w:rFonts w:ascii="BrowalliaUPC" w:hAnsi="BrowalliaUPC" w:cs="BrowalliaUPC"/>
                <w:sz w:val="32"/>
                <w:szCs w:val="32"/>
              </w:rPr>
              <w:t>13.15 – 14.15</w:t>
            </w:r>
          </w:p>
        </w:tc>
        <w:tc>
          <w:tcPr>
            <w:tcW w:w="8222" w:type="dxa"/>
            <w:tcBorders>
              <w:bottom w:val="single" w:sz="4" w:space="0" w:color="auto"/>
            </w:tcBorders>
          </w:tcPr>
          <w:p w14:paraId="47462402" w14:textId="4032FC2A" w:rsidR="0080419E" w:rsidRPr="00E262A1" w:rsidRDefault="00166756" w:rsidP="00864FD5">
            <w:pPr>
              <w:rPr>
                <w:rFonts w:ascii="BrowalliaUPC" w:hAnsi="BrowalliaUPC" w:cs="BrowalliaUPC"/>
                <w:sz w:val="32"/>
                <w:szCs w:val="32"/>
              </w:rPr>
            </w:pPr>
            <w:r w:rsidRPr="00317F70">
              <w:rPr>
                <w:rFonts w:ascii="Browallia New" w:hAnsi="Browallia New" w:cs="Browallia New"/>
                <w:b/>
                <w:bCs/>
                <w:sz w:val="32"/>
                <w:szCs w:val="32"/>
              </w:rPr>
              <w:t xml:space="preserve">Visit </w:t>
            </w:r>
            <w:proofErr w:type="spellStart"/>
            <w:r w:rsidRPr="00317F70">
              <w:rPr>
                <w:rFonts w:ascii="Browallia New" w:hAnsi="Browallia New" w:cs="Browallia New"/>
                <w:b/>
                <w:bCs/>
                <w:sz w:val="32"/>
                <w:szCs w:val="32"/>
              </w:rPr>
              <w:t>Navuti</w:t>
            </w:r>
            <w:proofErr w:type="spellEnd"/>
            <w:r w:rsidRPr="00317F70">
              <w:rPr>
                <w:rFonts w:ascii="Browallia New" w:hAnsi="Browallia New" w:cs="Browallia New"/>
                <w:b/>
                <w:bCs/>
                <w:sz w:val="32"/>
                <w:szCs w:val="32"/>
              </w:rPr>
              <w:t xml:space="preserve"> Company’s coffee and macadamia plantation Site 1, &amp; value-added processing factory. </w:t>
            </w:r>
            <w:r w:rsidRPr="00317F70">
              <w:rPr>
                <w:rFonts w:ascii="Browallia New" w:hAnsi="Browallia New" w:cs="Browallia New"/>
                <w:sz w:val="32"/>
                <w:szCs w:val="32"/>
              </w:rPr>
              <w:t xml:space="preserve">Founded in 1989, </w:t>
            </w:r>
            <w:proofErr w:type="spellStart"/>
            <w:r w:rsidRPr="00317F70">
              <w:rPr>
                <w:rFonts w:ascii="Browallia New" w:hAnsi="Browallia New" w:cs="Browallia New"/>
                <w:sz w:val="32"/>
                <w:szCs w:val="32"/>
              </w:rPr>
              <w:t>Navuti</w:t>
            </w:r>
            <w:proofErr w:type="spellEnd"/>
            <w:r w:rsidRPr="00317F70">
              <w:rPr>
                <w:rFonts w:ascii="Browallia New" w:hAnsi="Browallia New" w:cs="Browallia New"/>
                <w:sz w:val="32"/>
                <w:szCs w:val="32"/>
              </w:rPr>
              <w:t xml:space="preserve"> is one of the first public-private partnership an</w:t>
            </w:r>
            <w:r w:rsidR="00C639A4">
              <w:rPr>
                <w:rFonts w:ascii="Browallia New" w:hAnsi="Browallia New" w:cs="Browallia New"/>
                <w:sz w:val="32"/>
                <w:szCs w:val="32"/>
              </w:rPr>
              <w:t>d Social Enterprise in Thailand.</w:t>
            </w:r>
          </w:p>
        </w:tc>
      </w:tr>
      <w:tr w:rsidR="00741A66" w:rsidRPr="00BC7C8B" w14:paraId="0C7CBCC2" w14:textId="77777777" w:rsidTr="005119F7">
        <w:tc>
          <w:tcPr>
            <w:tcW w:w="1838" w:type="dxa"/>
            <w:tcBorders>
              <w:bottom w:val="single" w:sz="4" w:space="0" w:color="auto"/>
            </w:tcBorders>
          </w:tcPr>
          <w:p w14:paraId="27FB1DD6" w14:textId="6E2A1D14" w:rsidR="00741A66" w:rsidRPr="00BC7C8B" w:rsidRDefault="00166756" w:rsidP="001079B7">
            <w:pPr>
              <w:jc w:val="center"/>
              <w:rPr>
                <w:rFonts w:ascii="BrowalliaUPC" w:hAnsi="BrowalliaUPC" w:cs="BrowalliaUPC"/>
                <w:sz w:val="32"/>
                <w:szCs w:val="32"/>
                <w:lang w:bidi="th-TH"/>
              </w:rPr>
            </w:pPr>
            <w:r>
              <w:rPr>
                <w:rFonts w:ascii="BrowalliaUPC" w:hAnsi="BrowalliaUPC" w:cs="BrowalliaUPC"/>
                <w:sz w:val="32"/>
                <w:szCs w:val="32"/>
              </w:rPr>
              <w:t>14.</w:t>
            </w:r>
            <w:r>
              <w:rPr>
                <w:rFonts w:ascii="BrowalliaUPC" w:hAnsi="BrowalliaUPC" w:cs="BrowalliaUPC"/>
                <w:sz w:val="32"/>
                <w:szCs w:val="32"/>
                <w:lang w:bidi="th-TH"/>
              </w:rPr>
              <w:t>15</w:t>
            </w:r>
            <w:r w:rsidRPr="00BC7C8B">
              <w:rPr>
                <w:rFonts w:ascii="BrowalliaUPC" w:hAnsi="BrowalliaUPC" w:cs="BrowalliaUPC"/>
                <w:sz w:val="32"/>
                <w:szCs w:val="32"/>
              </w:rPr>
              <w:t xml:space="preserve"> –</w:t>
            </w:r>
            <w:r>
              <w:rPr>
                <w:rFonts w:ascii="BrowalliaUPC" w:hAnsi="BrowalliaUPC" w:cs="BrowalliaUPC"/>
                <w:sz w:val="32"/>
                <w:szCs w:val="32"/>
              </w:rPr>
              <w:t xml:space="preserve"> 14.3</w:t>
            </w:r>
            <w:r w:rsidRPr="00BC7C8B">
              <w:rPr>
                <w:rFonts w:ascii="BrowalliaUPC" w:hAnsi="BrowalliaUPC" w:cs="BrowalliaUPC"/>
                <w:sz w:val="32"/>
                <w:szCs w:val="32"/>
              </w:rPr>
              <w:t>0</w:t>
            </w:r>
          </w:p>
        </w:tc>
        <w:tc>
          <w:tcPr>
            <w:tcW w:w="8222" w:type="dxa"/>
            <w:tcBorders>
              <w:bottom w:val="single" w:sz="4" w:space="0" w:color="auto"/>
            </w:tcBorders>
          </w:tcPr>
          <w:p w14:paraId="67B4570F" w14:textId="630A918F" w:rsidR="00741A66" w:rsidRPr="00BC7C8B" w:rsidRDefault="00166756" w:rsidP="0082032F">
            <w:pPr>
              <w:rPr>
                <w:rFonts w:ascii="BrowalliaUPC" w:hAnsi="BrowalliaUPC" w:cs="BrowalliaUPC"/>
                <w:sz w:val="32"/>
                <w:szCs w:val="32"/>
              </w:rPr>
            </w:pPr>
            <w:r w:rsidRPr="00BC7C8B">
              <w:rPr>
                <w:rFonts w:ascii="BrowalliaUPC" w:hAnsi="BrowalliaUPC" w:cs="BrowalliaUPC"/>
                <w:sz w:val="32"/>
                <w:szCs w:val="32"/>
              </w:rPr>
              <w:t>Depart for</w:t>
            </w:r>
            <w:r>
              <w:rPr>
                <w:rFonts w:ascii="BrowalliaUPC" w:hAnsi="BrowalliaUPC" w:cs="BrowalliaUPC"/>
                <w:sz w:val="32"/>
                <w:szCs w:val="32"/>
              </w:rPr>
              <w:t xml:space="preserve"> </w:t>
            </w:r>
            <w:r w:rsidRPr="00317F70">
              <w:rPr>
                <w:rFonts w:ascii="Browallia New" w:hAnsi="Browallia New" w:cs="Browallia New"/>
                <w:color w:val="000000"/>
                <w:sz w:val="32"/>
                <w:szCs w:val="32"/>
                <w:lang w:bidi="th-TH"/>
              </w:rPr>
              <w:t xml:space="preserve"> the Cottage Industry Centre and Outlet</w:t>
            </w:r>
          </w:p>
        </w:tc>
      </w:tr>
      <w:tr w:rsidR="005D0657" w:rsidRPr="00BC7C8B" w14:paraId="1D1A3B53" w14:textId="77777777" w:rsidTr="005119F7">
        <w:tc>
          <w:tcPr>
            <w:tcW w:w="1838" w:type="dxa"/>
            <w:tcBorders>
              <w:bottom w:val="single" w:sz="4" w:space="0" w:color="auto"/>
            </w:tcBorders>
          </w:tcPr>
          <w:p w14:paraId="5E6164B9" w14:textId="38DA81A4" w:rsidR="005D0657" w:rsidRPr="00BC7C8B" w:rsidRDefault="00166756" w:rsidP="001079B7">
            <w:pPr>
              <w:jc w:val="center"/>
              <w:rPr>
                <w:rFonts w:ascii="BrowalliaUPC" w:hAnsi="BrowalliaUPC" w:cs="BrowalliaUPC"/>
                <w:sz w:val="32"/>
                <w:szCs w:val="32"/>
              </w:rPr>
            </w:pPr>
            <w:r>
              <w:rPr>
                <w:rFonts w:ascii="BrowalliaUPC" w:hAnsi="BrowalliaUPC" w:cs="BrowalliaUPC"/>
                <w:sz w:val="32"/>
                <w:szCs w:val="32"/>
              </w:rPr>
              <w:t>14</w:t>
            </w:r>
            <w:r w:rsidR="005D0657" w:rsidRPr="00BC7C8B">
              <w:rPr>
                <w:rFonts w:ascii="BrowalliaUPC" w:hAnsi="BrowalliaUPC" w:cs="BrowalliaUPC"/>
                <w:sz w:val="32"/>
                <w:szCs w:val="32"/>
              </w:rPr>
              <w:t>.</w:t>
            </w:r>
            <w:r>
              <w:rPr>
                <w:rFonts w:ascii="BrowalliaUPC" w:hAnsi="BrowalliaUPC" w:cs="BrowalliaUPC"/>
                <w:sz w:val="32"/>
                <w:szCs w:val="32"/>
              </w:rPr>
              <w:t>3</w:t>
            </w:r>
            <w:r w:rsidR="005D0657" w:rsidRPr="00BC7C8B">
              <w:rPr>
                <w:rFonts w:ascii="BrowalliaUPC" w:hAnsi="BrowalliaUPC" w:cs="BrowalliaUPC"/>
                <w:sz w:val="32"/>
                <w:szCs w:val="32"/>
              </w:rPr>
              <w:t>0 –</w:t>
            </w:r>
            <w:r w:rsidR="007E6D5A" w:rsidRPr="00BC7C8B">
              <w:rPr>
                <w:rFonts w:ascii="BrowalliaUPC" w:hAnsi="BrowalliaUPC" w:cs="BrowalliaUPC"/>
                <w:sz w:val="32"/>
                <w:szCs w:val="32"/>
              </w:rPr>
              <w:t xml:space="preserve"> 1</w:t>
            </w:r>
            <w:r w:rsidR="006D6776">
              <w:rPr>
                <w:rFonts w:ascii="BrowalliaUPC" w:hAnsi="BrowalliaUPC" w:cs="BrowalliaUPC"/>
                <w:sz w:val="32"/>
                <w:szCs w:val="32"/>
                <w:lang w:bidi="th-TH"/>
              </w:rPr>
              <w:t>6</w:t>
            </w:r>
            <w:r w:rsidR="005D0657" w:rsidRPr="00BC7C8B">
              <w:rPr>
                <w:rFonts w:ascii="BrowalliaUPC" w:hAnsi="BrowalliaUPC" w:cs="BrowalliaUPC"/>
                <w:sz w:val="32"/>
                <w:szCs w:val="32"/>
              </w:rPr>
              <w:t>.</w:t>
            </w:r>
            <w:r w:rsidR="006D6776">
              <w:rPr>
                <w:rFonts w:ascii="BrowalliaUPC" w:hAnsi="BrowalliaUPC" w:cs="BrowalliaUPC"/>
                <w:sz w:val="32"/>
                <w:szCs w:val="32"/>
              </w:rPr>
              <w:t>3</w:t>
            </w:r>
            <w:r w:rsidR="005D0657" w:rsidRPr="00BC7C8B">
              <w:rPr>
                <w:rFonts w:ascii="BrowalliaUPC" w:hAnsi="BrowalliaUPC" w:cs="BrowalliaUPC"/>
                <w:sz w:val="32"/>
                <w:szCs w:val="32"/>
              </w:rPr>
              <w:t>0</w:t>
            </w:r>
          </w:p>
        </w:tc>
        <w:tc>
          <w:tcPr>
            <w:tcW w:w="8222" w:type="dxa"/>
            <w:tcBorders>
              <w:bottom w:val="single" w:sz="4" w:space="0" w:color="auto"/>
            </w:tcBorders>
          </w:tcPr>
          <w:p w14:paraId="2BADD503" w14:textId="10C2A460" w:rsidR="00166756" w:rsidRPr="00317F70" w:rsidRDefault="00166756" w:rsidP="00166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rowallia New" w:hAnsi="Browallia New" w:cs="Browallia New"/>
                <w:b/>
                <w:bCs/>
                <w:sz w:val="32"/>
                <w:szCs w:val="32"/>
                <w:lang w:bidi="th-TH"/>
              </w:rPr>
            </w:pPr>
            <w:r w:rsidRPr="00317F70">
              <w:rPr>
                <w:rFonts w:ascii="Browallia New" w:hAnsi="Browallia New" w:cs="Browallia New"/>
                <w:b/>
                <w:bCs/>
                <w:sz w:val="32"/>
                <w:szCs w:val="32"/>
                <w:lang w:bidi="th-TH"/>
              </w:rPr>
              <w:t xml:space="preserve">Visit Cottage Industry Centre and Outlet </w:t>
            </w:r>
            <w:r w:rsidRPr="00317F70">
              <w:rPr>
                <w:rFonts w:ascii="Browallia New" w:hAnsi="Browallia New" w:cs="Browallia New"/>
                <w:sz w:val="32"/>
                <w:szCs w:val="32"/>
                <w:lang w:bidi="th-TH"/>
              </w:rPr>
              <w:t>– This “mid-stream” phase of development combines local wisdom, particularly of local women, and modern know-how and adds exponential value to hand-made products, making them highly marketable locally and internationally.</w:t>
            </w:r>
            <w:r>
              <w:rPr>
                <w:rFonts w:ascii="Browallia New" w:hAnsi="Browallia New" w:cs="Browallia New"/>
                <w:sz w:val="32"/>
                <w:szCs w:val="32"/>
                <w:lang w:bidi="th-TH"/>
              </w:rPr>
              <w:t xml:space="preserve"> </w:t>
            </w:r>
          </w:p>
          <w:p w14:paraId="46D1A9A8" w14:textId="77777777" w:rsidR="00166756" w:rsidRPr="00317F70" w:rsidRDefault="00166756" w:rsidP="00166756">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rowallia New" w:hAnsi="Browallia New" w:cs="Browallia New"/>
                <w:sz w:val="32"/>
                <w:szCs w:val="32"/>
                <w:lang w:bidi="th-TH"/>
              </w:rPr>
            </w:pPr>
            <w:r w:rsidRPr="00317F70">
              <w:rPr>
                <w:rFonts w:ascii="Browallia New" w:hAnsi="Browallia New" w:cs="Browallia New"/>
                <w:sz w:val="32"/>
                <w:szCs w:val="32"/>
                <w:lang w:bidi="th-TH"/>
              </w:rPr>
              <w:t xml:space="preserve">Coffee Roasting Facility </w:t>
            </w:r>
          </w:p>
          <w:p w14:paraId="74667C80" w14:textId="77777777" w:rsidR="00166756" w:rsidRPr="00317F70" w:rsidRDefault="00166756" w:rsidP="00166756">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rowallia New" w:hAnsi="Browallia New" w:cs="Browallia New"/>
                <w:sz w:val="32"/>
                <w:szCs w:val="32"/>
                <w:lang w:bidi="th-TH"/>
              </w:rPr>
            </w:pPr>
            <w:r w:rsidRPr="00317F70">
              <w:rPr>
                <w:rFonts w:ascii="Browallia New" w:hAnsi="Browallia New" w:cs="Browallia New"/>
                <w:sz w:val="32"/>
                <w:szCs w:val="32"/>
                <w:lang w:bidi="th-TH"/>
              </w:rPr>
              <w:t xml:space="preserve">Ceramic Factory </w:t>
            </w:r>
          </w:p>
          <w:p w14:paraId="01BC2473" w14:textId="77777777" w:rsidR="00816928" w:rsidRDefault="00166756" w:rsidP="00816928">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rowallia New" w:hAnsi="Browallia New" w:cs="Browallia New"/>
                <w:sz w:val="32"/>
                <w:szCs w:val="32"/>
                <w:lang w:bidi="th-TH"/>
              </w:rPr>
            </w:pPr>
            <w:r w:rsidRPr="00317F70">
              <w:rPr>
                <w:rFonts w:ascii="Browallia New" w:hAnsi="Browallia New" w:cs="Browallia New"/>
                <w:sz w:val="32"/>
                <w:szCs w:val="32"/>
                <w:lang w:bidi="th-TH"/>
              </w:rPr>
              <w:t>Weaving Factory</w:t>
            </w:r>
          </w:p>
          <w:p w14:paraId="5961EEFD" w14:textId="1815CEBF" w:rsidR="003C7E78" w:rsidRPr="006D6776" w:rsidRDefault="00166756" w:rsidP="006D6776">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rowallia New" w:hAnsi="Browallia New" w:cs="Browallia New"/>
                <w:sz w:val="32"/>
                <w:szCs w:val="32"/>
                <w:cs/>
                <w:lang w:bidi="th-TH"/>
              </w:rPr>
            </w:pPr>
            <w:r w:rsidRPr="00816928">
              <w:rPr>
                <w:rFonts w:ascii="Browallia New" w:hAnsi="Browallia New" w:cs="Browallia New"/>
                <w:sz w:val="32"/>
                <w:szCs w:val="32"/>
                <w:lang w:bidi="th-TH"/>
              </w:rPr>
              <w:t>Mulberry paper Factory</w:t>
            </w:r>
          </w:p>
        </w:tc>
      </w:tr>
      <w:tr w:rsidR="006D6776" w:rsidRPr="00BC7C8B" w14:paraId="2D490428" w14:textId="77777777" w:rsidTr="005119F7">
        <w:tc>
          <w:tcPr>
            <w:tcW w:w="1838" w:type="dxa"/>
            <w:tcBorders>
              <w:bottom w:val="single" w:sz="4" w:space="0" w:color="auto"/>
            </w:tcBorders>
          </w:tcPr>
          <w:p w14:paraId="1F444D99" w14:textId="6BDEB29A" w:rsidR="006D6776" w:rsidRPr="00BC7C8B" w:rsidRDefault="006D6776" w:rsidP="000621C7">
            <w:pPr>
              <w:jc w:val="center"/>
              <w:rPr>
                <w:rFonts w:ascii="BrowalliaUPC" w:hAnsi="BrowalliaUPC" w:cs="BrowalliaUPC"/>
                <w:sz w:val="32"/>
                <w:szCs w:val="32"/>
              </w:rPr>
            </w:pPr>
            <w:r>
              <w:rPr>
                <w:rFonts w:ascii="BrowalliaUPC" w:hAnsi="BrowalliaUPC" w:cs="BrowalliaUPC"/>
                <w:sz w:val="32"/>
                <w:szCs w:val="32"/>
              </w:rPr>
              <w:t>16.30 – 17.00</w:t>
            </w:r>
          </w:p>
        </w:tc>
        <w:tc>
          <w:tcPr>
            <w:tcW w:w="8222" w:type="dxa"/>
            <w:tcBorders>
              <w:bottom w:val="single" w:sz="4" w:space="0" w:color="auto"/>
            </w:tcBorders>
          </w:tcPr>
          <w:p w14:paraId="069FD8B9" w14:textId="77777777" w:rsidR="006D6776" w:rsidRDefault="006D6776" w:rsidP="007F2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thaiDistribute"/>
              <w:rPr>
                <w:rFonts w:ascii="Browallia New" w:hAnsi="Browallia New" w:cs="Browallia New"/>
                <w:color w:val="000000"/>
                <w:sz w:val="32"/>
                <w:szCs w:val="32"/>
                <w:lang w:bidi="th-TH"/>
              </w:rPr>
            </w:pPr>
            <w:r>
              <w:rPr>
                <w:rFonts w:ascii="Browallia New" w:hAnsi="Browallia New" w:cs="Browallia New"/>
                <w:color w:val="000000"/>
                <w:sz w:val="32"/>
                <w:szCs w:val="32"/>
                <w:lang w:bidi="th-TH"/>
              </w:rPr>
              <w:t>V</w:t>
            </w:r>
            <w:r w:rsidRPr="007A0625">
              <w:rPr>
                <w:rFonts w:ascii="Browallia New" w:hAnsi="Browallia New" w:cs="Browallia New"/>
                <w:color w:val="000000"/>
                <w:sz w:val="32"/>
                <w:szCs w:val="32"/>
                <w:lang w:bidi="th-TH"/>
              </w:rPr>
              <w:t>isit</w:t>
            </w:r>
            <w:r w:rsidRPr="00166756">
              <w:rPr>
                <w:rFonts w:ascii="Browallia New" w:hAnsi="Browallia New" w:cs="Browallia New"/>
                <w:color w:val="000000"/>
                <w:sz w:val="32"/>
                <w:szCs w:val="32"/>
                <w:lang w:bidi="th-TH"/>
              </w:rPr>
              <w:t xml:space="preserve"> </w:t>
            </w:r>
            <w:r>
              <w:rPr>
                <w:rFonts w:ascii="Browallia New" w:hAnsi="Browallia New" w:cs="Browallia New"/>
                <w:color w:val="000000"/>
                <w:sz w:val="32"/>
                <w:szCs w:val="32"/>
                <w:lang w:bidi="th-TH"/>
              </w:rPr>
              <w:t xml:space="preserve">the </w:t>
            </w:r>
            <w:proofErr w:type="spellStart"/>
            <w:r w:rsidRPr="00166756">
              <w:rPr>
                <w:rFonts w:ascii="Browallia New" w:hAnsi="Browallia New" w:cs="Browallia New"/>
                <w:color w:val="000000"/>
                <w:sz w:val="32"/>
                <w:szCs w:val="32"/>
                <w:lang w:bidi="th-TH"/>
              </w:rPr>
              <w:t>Doi</w:t>
            </w:r>
            <w:proofErr w:type="spellEnd"/>
            <w:r w:rsidRPr="00166756">
              <w:rPr>
                <w:rFonts w:ascii="Browallia New" w:hAnsi="Browallia New" w:cs="Browallia New"/>
                <w:color w:val="000000"/>
                <w:sz w:val="32"/>
                <w:szCs w:val="32"/>
                <w:lang w:bidi="th-TH"/>
              </w:rPr>
              <w:t xml:space="preserve"> Tung environmental development activities</w:t>
            </w:r>
          </w:p>
          <w:p w14:paraId="28496E44" w14:textId="77777777" w:rsidR="006D6776" w:rsidRDefault="006D6776" w:rsidP="006D6776">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rowallia New" w:hAnsi="Browallia New" w:cs="Browallia New"/>
                <w:sz w:val="32"/>
                <w:szCs w:val="32"/>
                <w:lang w:bidi="th-TH"/>
              </w:rPr>
            </w:pPr>
            <w:r>
              <w:rPr>
                <w:rFonts w:ascii="Browallia New" w:hAnsi="Browallia New" w:cs="Browallia New"/>
                <w:sz w:val="32"/>
                <w:szCs w:val="32"/>
                <w:lang w:bidi="th-TH"/>
              </w:rPr>
              <w:t>Water treatment facilities</w:t>
            </w:r>
          </w:p>
          <w:p w14:paraId="1A619976" w14:textId="7821C3B6" w:rsidR="006D6776" w:rsidRPr="006D6776" w:rsidRDefault="006D6776" w:rsidP="006D6776">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rowallia New" w:hAnsi="Browallia New" w:cs="Browallia New"/>
                <w:sz w:val="32"/>
                <w:szCs w:val="32"/>
                <w:lang w:bidi="th-TH"/>
              </w:rPr>
            </w:pPr>
            <w:r>
              <w:rPr>
                <w:rFonts w:ascii="Browallia New" w:hAnsi="Browallia New" w:cs="Browallia New"/>
                <w:sz w:val="32"/>
                <w:szCs w:val="32"/>
                <w:lang w:bidi="th-TH"/>
              </w:rPr>
              <w:t>Waste management facilities</w:t>
            </w:r>
          </w:p>
        </w:tc>
      </w:tr>
      <w:tr w:rsidR="007A0625" w:rsidRPr="00BC7C8B" w14:paraId="246F9063" w14:textId="77777777" w:rsidTr="005119F7">
        <w:tc>
          <w:tcPr>
            <w:tcW w:w="1838" w:type="dxa"/>
            <w:tcBorders>
              <w:bottom w:val="single" w:sz="4" w:space="0" w:color="auto"/>
            </w:tcBorders>
          </w:tcPr>
          <w:p w14:paraId="75A604D9" w14:textId="544AC306" w:rsidR="007A0625" w:rsidRPr="00BC7C8B" w:rsidRDefault="007A0625" w:rsidP="000621C7">
            <w:pPr>
              <w:jc w:val="center"/>
              <w:rPr>
                <w:rFonts w:ascii="BrowalliaUPC" w:hAnsi="BrowalliaUPC" w:cs="BrowalliaUPC"/>
                <w:sz w:val="32"/>
                <w:szCs w:val="32"/>
              </w:rPr>
            </w:pPr>
            <w:r w:rsidRPr="00BC7C8B">
              <w:rPr>
                <w:rFonts w:ascii="BrowalliaUPC" w:hAnsi="BrowalliaUPC" w:cs="BrowalliaUPC"/>
                <w:sz w:val="32"/>
                <w:szCs w:val="32"/>
              </w:rPr>
              <w:t>1</w:t>
            </w:r>
            <w:r>
              <w:rPr>
                <w:rFonts w:ascii="BrowalliaUPC" w:hAnsi="BrowalliaUPC" w:cs="BrowalliaUPC"/>
                <w:sz w:val="32"/>
                <w:szCs w:val="32"/>
              </w:rPr>
              <w:t>7</w:t>
            </w:r>
            <w:r w:rsidRPr="00BC7C8B">
              <w:rPr>
                <w:rFonts w:ascii="BrowalliaUPC" w:hAnsi="BrowalliaUPC" w:cs="BrowalliaUPC"/>
                <w:sz w:val="32"/>
                <w:szCs w:val="32"/>
              </w:rPr>
              <w:t>.00</w:t>
            </w:r>
            <w:r w:rsidR="007F2BB6">
              <w:rPr>
                <w:rFonts w:ascii="BrowalliaUPC" w:hAnsi="BrowalliaUPC" w:cs="BrowalliaUPC"/>
                <w:sz w:val="32"/>
                <w:szCs w:val="32"/>
              </w:rPr>
              <w:t xml:space="preserve"> – 1</w:t>
            </w:r>
            <w:r w:rsidR="000621C7">
              <w:rPr>
                <w:rFonts w:ascii="BrowalliaUPC" w:hAnsi="BrowalliaUPC" w:cs="BrowalliaUPC"/>
                <w:sz w:val="32"/>
                <w:szCs w:val="32"/>
                <w:lang w:bidi="th-TH"/>
              </w:rPr>
              <w:t>7</w:t>
            </w:r>
            <w:r w:rsidR="007F2BB6">
              <w:rPr>
                <w:rFonts w:ascii="BrowalliaUPC" w:hAnsi="BrowalliaUPC" w:cs="BrowalliaUPC"/>
                <w:sz w:val="32"/>
                <w:szCs w:val="32"/>
              </w:rPr>
              <w:t>.</w:t>
            </w:r>
            <w:r w:rsidR="000621C7">
              <w:rPr>
                <w:rFonts w:ascii="BrowalliaUPC" w:hAnsi="BrowalliaUPC" w:cs="BrowalliaUPC"/>
                <w:sz w:val="32"/>
                <w:szCs w:val="32"/>
              </w:rPr>
              <w:t>3</w:t>
            </w:r>
            <w:r w:rsidR="007F2BB6">
              <w:rPr>
                <w:rFonts w:ascii="BrowalliaUPC" w:hAnsi="BrowalliaUPC" w:cs="BrowalliaUPC"/>
                <w:sz w:val="32"/>
                <w:szCs w:val="32"/>
              </w:rPr>
              <w:t>0</w:t>
            </w:r>
          </w:p>
        </w:tc>
        <w:tc>
          <w:tcPr>
            <w:tcW w:w="8222" w:type="dxa"/>
            <w:tcBorders>
              <w:bottom w:val="single" w:sz="4" w:space="0" w:color="auto"/>
            </w:tcBorders>
          </w:tcPr>
          <w:p w14:paraId="7D14DD02" w14:textId="4950741C" w:rsidR="007A0625" w:rsidRPr="007F2BB6" w:rsidRDefault="007F2BB6" w:rsidP="007F2B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thaiDistribute"/>
              <w:rPr>
                <w:rFonts w:ascii="Browallia New" w:hAnsi="Browallia New" w:cs="Browallia New"/>
                <w:color w:val="000000"/>
                <w:sz w:val="32"/>
                <w:szCs w:val="32"/>
              </w:rPr>
            </w:pPr>
            <w:r w:rsidRPr="007F2BB6">
              <w:rPr>
                <w:rFonts w:ascii="Browallia New" w:hAnsi="Browallia New" w:cs="Browallia New"/>
                <w:color w:val="000000"/>
                <w:sz w:val="32"/>
                <w:szCs w:val="32"/>
              </w:rPr>
              <w:t>D</w:t>
            </w:r>
            <w:r w:rsidR="007A0625" w:rsidRPr="007F2BB6">
              <w:rPr>
                <w:rFonts w:ascii="Browallia New" w:hAnsi="Browallia New" w:cs="Browallia New"/>
                <w:color w:val="000000"/>
                <w:sz w:val="32"/>
                <w:szCs w:val="32"/>
              </w:rPr>
              <w:t xml:space="preserve">epart for </w:t>
            </w:r>
            <w:proofErr w:type="spellStart"/>
            <w:r w:rsidR="007A0625" w:rsidRPr="007F2BB6">
              <w:rPr>
                <w:rFonts w:ascii="Browallia New" w:hAnsi="Browallia New" w:cs="Browallia New"/>
                <w:color w:val="000000"/>
                <w:sz w:val="32"/>
                <w:szCs w:val="32"/>
              </w:rPr>
              <w:t>Doi</w:t>
            </w:r>
            <w:proofErr w:type="spellEnd"/>
            <w:r w:rsidR="007A0625" w:rsidRPr="007F2BB6">
              <w:rPr>
                <w:rFonts w:ascii="Browallia New" w:hAnsi="Browallia New" w:cs="Browallia New"/>
                <w:color w:val="000000"/>
                <w:sz w:val="32"/>
                <w:szCs w:val="32"/>
              </w:rPr>
              <w:t xml:space="preserve"> Tung Development Project  </w:t>
            </w:r>
          </w:p>
        </w:tc>
      </w:tr>
      <w:tr w:rsidR="007F2BB6" w:rsidRPr="00BC7C8B" w14:paraId="37410D07" w14:textId="77777777" w:rsidTr="005119F7">
        <w:tc>
          <w:tcPr>
            <w:tcW w:w="1838" w:type="dxa"/>
            <w:tcBorders>
              <w:bottom w:val="single" w:sz="4" w:space="0" w:color="auto"/>
            </w:tcBorders>
          </w:tcPr>
          <w:p w14:paraId="550D35A9" w14:textId="645BFD90" w:rsidR="007F2BB6" w:rsidRPr="00BC7C8B" w:rsidRDefault="007F2BB6" w:rsidP="000621C7">
            <w:pPr>
              <w:jc w:val="center"/>
              <w:rPr>
                <w:rFonts w:ascii="BrowalliaUPC" w:hAnsi="BrowalliaUPC" w:cs="BrowalliaUPC"/>
                <w:sz w:val="32"/>
                <w:szCs w:val="32"/>
              </w:rPr>
            </w:pPr>
            <w:r>
              <w:rPr>
                <w:rFonts w:ascii="BrowalliaUPC" w:hAnsi="BrowalliaUPC" w:cs="BrowalliaUPC"/>
                <w:sz w:val="32"/>
                <w:szCs w:val="32"/>
              </w:rPr>
              <w:lastRenderedPageBreak/>
              <w:t>1</w:t>
            </w:r>
            <w:r w:rsidR="000621C7">
              <w:rPr>
                <w:rFonts w:ascii="BrowalliaUPC" w:hAnsi="BrowalliaUPC" w:cs="BrowalliaUPC"/>
                <w:sz w:val="32"/>
                <w:szCs w:val="32"/>
              </w:rPr>
              <w:t>7</w:t>
            </w:r>
            <w:r>
              <w:rPr>
                <w:rFonts w:ascii="BrowalliaUPC" w:hAnsi="BrowalliaUPC" w:cs="BrowalliaUPC"/>
                <w:sz w:val="32"/>
                <w:szCs w:val="32"/>
              </w:rPr>
              <w:t>.</w:t>
            </w:r>
            <w:r w:rsidR="000621C7">
              <w:rPr>
                <w:rFonts w:ascii="BrowalliaUPC" w:hAnsi="BrowalliaUPC" w:cs="BrowalliaUPC"/>
                <w:sz w:val="32"/>
                <w:szCs w:val="32"/>
              </w:rPr>
              <w:t>3</w:t>
            </w:r>
            <w:r>
              <w:rPr>
                <w:rFonts w:ascii="BrowalliaUPC" w:hAnsi="BrowalliaUPC" w:cs="BrowalliaUPC"/>
                <w:sz w:val="32"/>
                <w:szCs w:val="32"/>
              </w:rPr>
              <w:t>0 – 18.</w:t>
            </w:r>
            <w:r w:rsidR="000621C7">
              <w:rPr>
                <w:rFonts w:ascii="BrowalliaUPC" w:hAnsi="BrowalliaUPC" w:cs="BrowalliaUPC"/>
                <w:sz w:val="32"/>
                <w:szCs w:val="32"/>
              </w:rPr>
              <w:t>0</w:t>
            </w:r>
            <w:r>
              <w:rPr>
                <w:rFonts w:ascii="BrowalliaUPC" w:hAnsi="BrowalliaUPC" w:cs="BrowalliaUPC"/>
                <w:sz w:val="32"/>
                <w:szCs w:val="32"/>
              </w:rPr>
              <w:t>0</w:t>
            </w:r>
          </w:p>
        </w:tc>
        <w:tc>
          <w:tcPr>
            <w:tcW w:w="8222" w:type="dxa"/>
            <w:tcBorders>
              <w:bottom w:val="single" w:sz="4" w:space="0" w:color="auto"/>
            </w:tcBorders>
          </w:tcPr>
          <w:p w14:paraId="76D07C64" w14:textId="10CE72D2" w:rsidR="007F2BB6" w:rsidRPr="000621C7" w:rsidRDefault="000621C7" w:rsidP="007A06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thaiDistribute"/>
              <w:rPr>
                <w:rFonts w:ascii="Browallia New" w:hAnsi="Browallia New" w:cs="Browallia New"/>
                <w:color w:val="000000"/>
                <w:sz w:val="32"/>
                <w:szCs w:val="32"/>
                <w:lang w:bidi="th-TH"/>
              </w:rPr>
            </w:pPr>
            <w:r w:rsidRPr="000621C7">
              <w:rPr>
                <w:rFonts w:ascii="Browallia New" w:hAnsi="Browallia New" w:cs="Browallia New"/>
                <w:color w:val="000000"/>
                <w:sz w:val="32"/>
                <w:szCs w:val="32"/>
                <w:lang w:bidi="th-TH"/>
              </w:rPr>
              <w:t>Leisure</w:t>
            </w:r>
            <w:r>
              <w:rPr>
                <w:rFonts w:ascii="Browallia New" w:hAnsi="Browallia New" w:cs="Browallia New"/>
                <w:color w:val="000000"/>
                <w:sz w:val="32"/>
                <w:szCs w:val="32"/>
                <w:lang w:bidi="th-TH"/>
              </w:rPr>
              <w:t xml:space="preserve"> at </w:t>
            </w:r>
            <w:proofErr w:type="spellStart"/>
            <w:r>
              <w:rPr>
                <w:rFonts w:ascii="Browallia New" w:hAnsi="Browallia New" w:cs="Browallia New"/>
                <w:color w:val="000000"/>
                <w:sz w:val="32"/>
                <w:szCs w:val="32"/>
                <w:lang w:bidi="th-TH"/>
              </w:rPr>
              <w:t>Doi</w:t>
            </w:r>
            <w:proofErr w:type="spellEnd"/>
            <w:r>
              <w:rPr>
                <w:rFonts w:ascii="Browallia New" w:hAnsi="Browallia New" w:cs="Browallia New"/>
                <w:color w:val="000000"/>
                <w:sz w:val="32"/>
                <w:szCs w:val="32"/>
                <w:lang w:bidi="th-TH"/>
              </w:rPr>
              <w:t xml:space="preserve"> Tung Lodge</w:t>
            </w:r>
          </w:p>
        </w:tc>
      </w:tr>
      <w:tr w:rsidR="000621C7" w:rsidRPr="00BC7C8B" w14:paraId="72305BBA" w14:textId="77777777" w:rsidTr="005119F7">
        <w:tc>
          <w:tcPr>
            <w:tcW w:w="1838" w:type="dxa"/>
            <w:tcBorders>
              <w:bottom w:val="single" w:sz="4" w:space="0" w:color="auto"/>
            </w:tcBorders>
          </w:tcPr>
          <w:p w14:paraId="73645D43" w14:textId="37281B3C" w:rsidR="000621C7" w:rsidRDefault="000621C7" w:rsidP="002E0811">
            <w:pPr>
              <w:jc w:val="center"/>
              <w:rPr>
                <w:rFonts w:ascii="BrowalliaUPC" w:hAnsi="BrowalliaUPC" w:cs="BrowalliaUPC"/>
                <w:sz w:val="32"/>
                <w:szCs w:val="32"/>
              </w:rPr>
            </w:pPr>
            <w:r>
              <w:rPr>
                <w:rFonts w:ascii="BrowalliaUPC" w:hAnsi="BrowalliaUPC" w:cs="BrowalliaUPC"/>
                <w:sz w:val="32"/>
                <w:szCs w:val="32"/>
              </w:rPr>
              <w:t>18.00 – 18.30</w:t>
            </w:r>
          </w:p>
        </w:tc>
        <w:tc>
          <w:tcPr>
            <w:tcW w:w="8222" w:type="dxa"/>
            <w:tcBorders>
              <w:bottom w:val="single" w:sz="4" w:space="0" w:color="auto"/>
            </w:tcBorders>
          </w:tcPr>
          <w:p w14:paraId="6C5ACB26" w14:textId="71097198" w:rsidR="000621C7" w:rsidRDefault="000621C7" w:rsidP="007A06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thaiDistribute"/>
              <w:rPr>
                <w:rFonts w:ascii="Browallia New" w:hAnsi="Browallia New" w:cs="Browallia New"/>
                <w:color w:val="000000"/>
                <w:sz w:val="32"/>
                <w:szCs w:val="32"/>
              </w:rPr>
            </w:pPr>
            <w:r>
              <w:rPr>
                <w:rFonts w:ascii="Browallia New" w:hAnsi="Browallia New" w:cs="Browallia New"/>
                <w:color w:val="000000"/>
                <w:sz w:val="32"/>
                <w:szCs w:val="32"/>
              </w:rPr>
              <w:t>D</w:t>
            </w:r>
            <w:r w:rsidRPr="007F2BB6">
              <w:rPr>
                <w:rFonts w:ascii="Browallia New" w:hAnsi="Browallia New" w:cs="Browallia New"/>
                <w:color w:val="000000"/>
                <w:sz w:val="32"/>
                <w:szCs w:val="32"/>
              </w:rPr>
              <w:t xml:space="preserve">epart for </w:t>
            </w:r>
            <w:r w:rsidRPr="00363F3F">
              <w:rPr>
                <w:rFonts w:ascii="Browallia New" w:hAnsi="Browallia New" w:cs="Browallia New"/>
                <w:color w:val="000000"/>
                <w:sz w:val="32"/>
                <w:szCs w:val="32"/>
              </w:rPr>
              <w:t xml:space="preserve"> Ying Ping Yunnan Chinese Restaurant</w:t>
            </w:r>
          </w:p>
        </w:tc>
      </w:tr>
      <w:tr w:rsidR="007F2BB6" w:rsidRPr="00BC7C8B" w14:paraId="2C5C8122" w14:textId="77777777" w:rsidTr="005119F7">
        <w:tc>
          <w:tcPr>
            <w:tcW w:w="1838" w:type="dxa"/>
            <w:tcBorders>
              <w:bottom w:val="single" w:sz="4" w:space="0" w:color="auto"/>
            </w:tcBorders>
          </w:tcPr>
          <w:p w14:paraId="3931B0F2" w14:textId="21319541" w:rsidR="007F2BB6" w:rsidRDefault="007F2BB6" w:rsidP="002E0811">
            <w:pPr>
              <w:jc w:val="center"/>
              <w:rPr>
                <w:rFonts w:ascii="BrowalliaUPC" w:hAnsi="BrowalliaUPC" w:cs="BrowalliaUPC"/>
                <w:sz w:val="32"/>
                <w:szCs w:val="32"/>
                <w:lang w:bidi="th-TH"/>
              </w:rPr>
            </w:pPr>
            <w:r>
              <w:rPr>
                <w:rFonts w:ascii="BrowalliaUPC" w:hAnsi="BrowalliaUPC" w:cs="BrowalliaUPC"/>
                <w:sz w:val="32"/>
                <w:szCs w:val="32"/>
                <w:lang w:bidi="th-TH"/>
              </w:rPr>
              <w:t>18.30 – 19.30</w:t>
            </w:r>
          </w:p>
        </w:tc>
        <w:tc>
          <w:tcPr>
            <w:tcW w:w="8222" w:type="dxa"/>
            <w:tcBorders>
              <w:bottom w:val="single" w:sz="4" w:space="0" w:color="auto"/>
            </w:tcBorders>
          </w:tcPr>
          <w:p w14:paraId="425E07C2" w14:textId="4502E2BF" w:rsidR="007F2BB6" w:rsidRDefault="007F2BB6" w:rsidP="007A06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thaiDistribute"/>
              <w:rPr>
                <w:rFonts w:ascii="Browallia New" w:hAnsi="Browallia New" w:cs="Browallia New"/>
                <w:color w:val="000000"/>
                <w:sz w:val="32"/>
                <w:szCs w:val="32"/>
              </w:rPr>
            </w:pPr>
            <w:r w:rsidRPr="00363F3F">
              <w:rPr>
                <w:rFonts w:ascii="Browallia New" w:hAnsi="Browallia New" w:cs="Browallia New"/>
                <w:color w:val="000000"/>
                <w:sz w:val="32"/>
                <w:szCs w:val="32"/>
              </w:rPr>
              <w:t>Dinner at Ying Ping Yunnan Chinese Restaurant, Mae Sai District</w:t>
            </w:r>
          </w:p>
        </w:tc>
      </w:tr>
      <w:tr w:rsidR="007A0625" w:rsidRPr="00BC7C8B" w14:paraId="466ED4D0" w14:textId="77777777" w:rsidTr="005119F7">
        <w:tc>
          <w:tcPr>
            <w:tcW w:w="10060" w:type="dxa"/>
            <w:gridSpan w:val="2"/>
            <w:shd w:val="clear" w:color="auto" w:fill="BDD6EE" w:themeFill="accent1" w:themeFillTint="66"/>
          </w:tcPr>
          <w:p w14:paraId="00C95281" w14:textId="711E3E3E" w:rsidR="007A0625" w:rsidRPr="00C639A4" w:rsidRDefault="00C639A4" w:rsidP="00C639A4">
            <w:pPr>
              <w:tabs>
                <w:tab w:val="left" w:pos="6465"/>
              </w:tabs>
              <w:rPr>
                <w:rFonts w:ascii="BrowalliaUPC" w:hAnsi="BrowalliaUPC" w:cs="BrowalliaUPC"/>
                <w:sz w:val="32"/>
                <w:szCs w:val="32"/>
                <w:lang w:bidi="th-TH"/>
              </w:rPr>
            </w:pPr>
            <w:r>
              <w:rPr>
                <w:rFonts w:ascii="BrowalliaUPC" w:hAnsi="BrowalliaUPC" w:cs="BrowalliaUPC"/>
                <w:b/>
                <w:bCs/>
                <w:sz w:val="32"/>
                <w:szCs w:val="32"/>
              </w:rPr>
              <w:t>Saturday</w:t>
            </w:r>
            <w:r w:rsidRPr="00BC7C8B">
              <w:rPr>
                <w:rFonts w:ascii="BrowalliaUPC" w:hAnsi="BrowalliaUPC" w:cs="BrowalliaUPC"/>
                <w:b/>
                <w:bCs/>
                <w:sz w:val="32"/>
                <w:szCs w:val="32"/>
              </w:rPr>
              <w:t xml:space="preserve">, October </w:t>
            </w:r>
            <w:r w:rsidRPr="00C639A4">
              <w:rPr>
                <w:rFonts w:ascii="BrowalliaUPC" w:hAnsi="BrowalliaUPC" w:cs="BrowalliaUPC"/>
                <w:b/>
                <w:bCs/>
                <w:color w:val="000000"/>
                <w:sz w:val="32"/>
                <w:szCs w:val="32"/>
                <w:shd w:val="clear" w:color="auto" w:fill="BDD6EE" w:themeFill="accent1" w:themeFillTint="66"/>
              </w:rPr>
              <w:t>12</w:t>
            </w:r>
            <w:r w:rsidRPr="00C639A4">
              <w:rPr>
                <w:rFonts w:ascii="BrowalliaUPC" w:hAnsi="BrowalliaUPC" w:cs="BrowalliaUPC"/>
                <w:b/>
                <w:bCs/>
                <w:color w:val="000000"/>
                <w:sz w:val="32"/>
                <w:szCs w:val="32"/>
                <w:shd w:val="clear" w:color="auto" w:fill="BDD6EE" w:themeFill="accent1" w:themeFillTint="66"/>
                <w:vertAlign w:val="superscript"/>
              </w:rPr>
              <w:t>nd</w:t>
            </w:r>
            <w:r w:rsidRPr="00BC7C8B">
              <w:rPr>
                <w:rFonts w:ascii="BrowalliaUPC" w:hAnsi="BrowalliaUPC" w:cs="BrowalliaUPC"/>
                <w:b/>
                <w:bCs/>
                <w:sz w:val="32"/>
                <w:szCs w:val="32"/>
              </w:rPr>
              <w:t>, 2019</w:t>
            </w:r>
            <w:r>
              <w:rPr>
                <w:rFonts w:ascii="BrowalliaUPC" w:hAnsi="BrowalliaUPC" w:cs="BrowalliaUPC"/>
                <w:b/>
                <w:bCs/>
                <w:sz w:val="32"/>
                <w:szCs w:val="32"/>
              </w:rPr>
              <w:tab/>
            </w:r>
          </w:p>
        </w:tc>
      </w:tr>
      <w:tr w:rsidR="007A0625" w:rsidRPr="00BC7C8B" w14:paraId="344F3B5F" w14:textId="77777777" w:rsidTr="005119F7">
        <w:tc>
          <w:tcPr>
            <w:tcW w:w="1838" w:type="dxa"/>
            <w:tcBorders>
              <w:bottom w:val="single" w:sz="4" w:space="0" w:color="auto"/>
            </w:tcBorders>
          </w:tcPr>
          <w:p w14:paraId="45816EA3" w14:textId="7F1B434E" w:rsidR="007A0625" w:rsidRPr="00BC7C8B" w:rsidRDefault="002E0811" w:rsidP="002E0811">
            <w:pPr>
              <w:jc w:val="center"/>
              <w:rPr>
                <w:rFonts w:ascii="BrowalliaUPC" w:hAnsi="BrowalliaUPC" w:cs="BrowalliaUPC"/>
                <w:sz w:val="32"/>
                <w:szCs w:val="32"/>
              </w:rPr>
            </w:pPr>
            <w:r>
              <w:rPr>
                <w:rFonts w:ascii="BrowalliaUPC" w:hAnsi="BrowalliaUPC" w:cs="BrowalliaUPC"/>
                <w:sz w:val="32"/>
                <w:szCs w:val="32"/>
              </w:rPr>
              <w:t>7</w:t>
            </w:r>
            <w:r w:rsidR="00536AF1">
              <w:rPr>
                <w:rFonts w:ascii="BrowalliaUPC" w:hAnsi="BrowalliaUPC" w:cs="BrowalliaUPC"/>
                <w:sz w:val="32"/>
                <w:szCs w:val="32"/>
              </w:rPr>
              <w:t xml:space="preserve">.30 – </w:t>
            </w:r>
            <w:r>
              <w:rPr>
                <w:rFonts w:ascii="BrowalliaUPC" w:hAnsi="BrowalliaUPC" w:cs="BrowalliaUPC"/>
                <w:sz w:val="32"/>
                <w:szCs w:val="32"/>
                <w:lang w:bidi="th-TH"/>
              </w:rPr>
              <w:t>8</w:t>
            </w:r>
            <w:r w:rsidRPr="00BC7C8B">
              <w:rPr>
                <w:rFonts w:ascii="BrowalliaUPC" w:hAnsi="BrowalliaUPC" w:cs="BrowalliaUPC"/>
                <w:sz w:val="32"/>
                <w:szCs w:val="32"/>
                <w:lang w:bidi="th-TH"/>
              </w:rPr>
              <w:t>.</w:t>
            </w:r>
            <w:r>
              <w:rPr>
                <w:rFonts w:ascii="BrowalliaUPC" w:hAnsi="BrowalliaUPC" w:cs="BrowalliaUPC"/>
                <w:sz w:val="32"/>
                <w:szCs w:val="32"/>
                <w:lang w:bidi="th-TH"/>
              </w:rPr>
              <w:t>30</w:t>
            </w:r>
          </w:p>
        </w:tc>
        <w:tc>
          <w:tcPr>
            <w:tcW w:w="8222" w:type="dxa"/>
            <w:tcBorders>
              <w:bottom w:val="single" w:sz="4" w:space="0" w:color="auto"/>
            </w:tcBorders>
          </w:tcPr>
          <w:p w14:paraId="117E45FA" w14:textId="7DD73586" w:rsidR="007A0625" w:rsidRPr="00BC7C8B" w:rsidRDefault="002E0811" w:rsidP="007A06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rowalliaUPC" w:hAnsi="BrowalliaUPC" w:cs="BrowalliaUPC"/>
                <w:sz w:val="32"/>
                <w:szCs w:val="32"/>
              </w:rPr>
            </w:pPr>
            <w:r>
              <w:rPr>
                <w:rFonts w:ascii="BrowalliaUPC" w:hAnsi="BrowalliaUPC" w:cs="BrowalliaUPC"/>
                <w:sz w:val="32"/>
                <w:szCs w:val="32"/>
              </w:rPr>
              <w:t xml:space="preserve">Breakfast at Sala </w:t>
            </w:r>
            <w:proofErr w:type="spellStart"/>
            <w:r>
              <w:rPr>
                <w:rFonts w:ascii="BrowalliaUPC" w:hAnsi="BrowalliaUPC" w:cs="BrowalliaUPC"/>
                <w:sz w:val="32"/>
                <w:szCs w:val="32"/>
              </w:rPr>
              <w:t>Leelawadee</w:t>
            </w:r>
            <w:proofErr w:type="spellEnd"/>
            <w:r>
              <w:rPr>
                <w:rFonts w:ascii="BrowalliaUPC" w:hAnsi="BrowalliaUPC" w:cs="BrowalliaUPC"/>
                <w:sz w:val="32"/>
                <w:szCs w:val="32"/>
              </w:rPr>
              <w:t xml:space="preserve"> Restaurant</w:t>
            </w:r>
          </w:p>
        </w:tc>
      </w:tr>
      <w:tr w:rsidR="002E0811" w:rsidRPr="00BC7C8B" w14:paraId="6287EA8A" w14:textId="77777777" w:rsidTr="005119F7">
        <w:tc>
          <w:tcPr>
            <w:tcW w:w="1838" w:type="dxa"/>
            <w:tcBorders>
              <w:bottom w:val="single" w:sz="4" w:space="0" w:color="auto"/>
            </w:tcBorders>
          </w:tcPr>
          <w:p w14:paraId="4C7E8A04" w14:textId="04019CC2" w:rsidR="002E0811" w:rsidRDefault="00CE2F04" w:rsidP="00536AF1">
            <w:pPr>
              <w:jc w:val="center"/>
              <w:rPr>
                <w:rFonts w:ascii="BrowalliaUPC" w:hAnsi="BrowalliaUPC" w:cs="BrowalliaUPC"/>
                <w:sz w:val="32"/>
                <w:szCs w:val="32"/>
              </w:rPr>
            </w:pPr>
            <w:r>
              <w:rPr>
                <w:rFonts w:ascii="BrowalliaUPC" w:hAnsi="BrowalliaUPC" w:cs="BrowalliaUPC"/>
                <w:sz w:val="32"/>
                <w:szCs w:val="32"/>
              </w:rPr>
              <w:t>8.30 – 9.00</w:t>
            </w:r>
          </w:p>
        </w:tc>
        <w:tc>
          <w:tcPr>
            <w:tcW w:w="8222" w:type="dxa"/>
            <w:tcBorders>
              <w:bottom w:val="single" w:sz="4" w:space="0" w:color="auto"/>
            </w:tcBorders>
          </w:tcPr>
          <w:p w14:paraId="2D81AAF3" w14:textId="48F7F1FB" w:rsidR="002E0811" w:rsidRDefault="00B43A97" w:rsidP="00C005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rowalliaUPC" w:hAnsi="BrowalliaUPC" w:cs="BrowalliaUPC"/>
                <w:sz w:val="32"/>
                <w:szCs w:val="32"/>
                <w:cs/>
                <w:lang w:bidi="th-TH"/>
              </w:rPr>
            </w:pPr>
            <w:r>
              <w:rPr>
                <w:rFonts w:ascii="BrowalliaUPC" w:hAnsi="BrowalliaUPC" w:cs="BrowalliaUPC"/>
                <w:sz w:val="32"/>
                <w:szCs w:val="32"/>
              </w:rPr>
              <w:t xml:space="preserve">Depart for Mae </w:t>
            </w:r>
            <w:proofErr w:type="spellStart"/>
            <w:r>
              <w:rPr>
                <w:rFonts w:ascii="BrowalliaUPC" w:hAnsi="BrowalliaUPC" w:cs="BrowalliaUPC"/>
                <w:sz w:val="32"/>
                <w:szCs w:val="32"/>
              </w:rPr>
              <w:t>Fah</w:t>
            </w:r>
            <w:proofErr w:type="spellEnd"/>
            <w:r>
              <w:rPr>
                <w:rFonts w:ascii="BrowalliaUPC" w:hAnsi="BrowalliaUPC" w:cs="BrowalliaUPC"/>
                <w:sz w:val="32"/>
                <w:szCs w:val="32"/>
              </w:rPr>
              <w:t xml:space="preserve"> </w:t>
            </w:r>
            <w:proofErr w:type="spellStart"/>
            <w:r>
              <w:rPr>
                <w:rFonts w:ascii="BrowalliaUPC" w:hAnsi="BrowalliaUPC" w:cs="BrowalliaUPC"/>
                <w:sz w:val="32"/>
                <w:szCs w:val="32"/>
              </w:rPr>
              <w:t>Luang</w:t>
            </w:r>
            <w:proofErr w:type="spellEnd"/>
            <w:r>
              <w:rPr>
                <w:rFonts w:ascii="BrowalliaUPC" w:hAnsi="BrowalliaUPC" w:cs="BrowalliaUPC"/>
                <w:sz w:val="32"/>
                <w:szCs w:val="32"/>
              </w:rPr>
              <w:t xml:space="preserve"> Arboretum </w:t>
            </w:r>
          </w:p>
        </w:tc>
      </w:tr>
      <w:tr w:rsidR="00B43A97" w:rsidRPr="00BC7C8B" w14:paraId="24F04F41" w14:textId="77777777" w:rsidTr="005119F7">
        <w:tc>
          <w:tcPr>
            <w:tcW w:w="1838" w:type="dxa"/>
            <w:tcBorders>
              <w:bottom w:val="single" w:sz="4" w:space="0" w:color="auto"/>
            </w:tcBorders>
          </w:tcPr>
          <w:p w14:paraId="05FD0BF9" w14:textId="4CE78176" w:rsidR="00B43A97" w:rsidRDefault="00B43A97" w:rsidP="002E0811">
            <w:pPr>
              <w:jc w:val="center"/>
              <w:rPr>
                <w:rFonts w:ascii="BrowalliaUPC" w:hAnsi="BrowalliaUPC" w:cs="BrowalliaUPC"/>
                <w:sz w:val="32"/>
                <w:szCs w:val="32"/>
              </w:rPr>
            </w:pPr>
            <w:r>
              <w:rPr>
                <w:rFonts w:ascii="BrowalliaUPC" w:hAnsi="BrowalliaUPC" w:cs="BrowalliaUPC"/>
                <w:sz w:val="32"/>
                <w:szCs w:val="32"/>
              </w:rPr>
              <w:t>9.00 – 10.00</w:t>
            </w:r>
          </w:p>
        </w:tc>
        <w:tc>
          <w:tcPr>
            <w:tcW w:w="8222" w:type="dxa"/>
            <w:tcBorders>
              <w:bottom w:val="single" w:sz="4" w:space="0" w:color="auto"/>
            </w:tcBorders>
          </w:tcPr>
          <w:p w14:paraId="57C11285" w14:textId="2F4BFF18" w:rsidR="00B43A97" w:rsidRPr="00C005C7" w:rsidRDefault="00B43A97" w:rsidP="00C005C7">
            <w:pPr>
              <w:rPr>
                <w:rFonts w:ascii="Browallia New" w:hAnsi="Browallia New" w:cs="Browallia New"/>
              </w:rPr>
            </w:pPr>
            <w:r w:rsidRPr="00C005C7">
              <w:rPr>
                <w:rFonts w:ascii="BrowalliaUPC" w:hAnsi="BrowalliaUPC" w:cs="BrowalliaUPC"/>
                <w:b/>
                <w:bCs/>
                <w:sz w:val="32"/>
                <w:szCs w:val="32"/>
              </w:rPr>
              <w:t xml:space="preserve">Visit the Mae </w:t>
            </w:r>
            <w:proofErr w:type="spellStart"/>
            <w:r w:rsidRPr="00C005C7">
              <w:rPr>
                <w:rFonts w:ascii="BrowalliaUPC" w:hAnsi="BrowalliaUPC" w:cs="BrowalliaUPC"/>
                <w:b/>
                <w:bCs/>
                <w:sz w:val="32"/>
                <w:szCs w:val="32"/>
              </w:rPr>
              <w:t>Fah</w:t>
            </w:r>
            <w:proofErr w:type="spellEnd"/>
            <w:r w:rsidRPr="00C005C7">
              <w:rPr>
                <w:rFonts w:ascii="BrowalliaUPC" w:hAnsi="BrowalliaUPC" w:cs="BrowalliaUPC"/>
                <w:b/>
                <w:bCs/>
                <w:sz w:val="32"/>
                <w:szCs w:val="32"/>
              </w:rPr>
              <w:t xml:space="preserve"> </w:t>
            </w:r>
            <w:proofErr w:type="spellStart"/>
            <w:r w:rsidRPr="00C005C7">
              <w:rPr>
                <w:rFonts w:ascii="BrowalliaUPC" w:hAnsi="BrowalliaUPC" w:cs="BrowalliaUPC"/>
                <w:b/>
                <w:bCs/>
                <w:sz w:val="32"/>
                <w:szCs w:val="32"/>
              </w:rPr>
              <w:t>Luang</w:t>
            </w:r>
            <w:proofErr w:type="spellEnd"/>
            <w:r w:rsidRPr="00C005C7">
              <w:rPr>
                <w:rFonts w:ascii="BrowalliaUPC" w:hAnsi="BrowalliaUPC" w:cs="BrowalliaUPC"/>
                <w:b/>
                <w:bCs/>
                <w:sz w:val="32"/>
                <w:szCs w:val="32"/>
              </w:rPr>
              <w:t xml:space="preserve"> Arboretum</w:t>
            </w:r>
            <w:r>
              <w:rPr>
                <w:rFonts w:ascii="BrowalliaUPC" w:hAnsi="BrowalliaUPC" w:cs="BrowalliaUPC"/>
                <w:sz w:val="32"/>
                <w:szCs w:val="32"/>
              </w:rPr>
              <w:t xml:space="preserve"> </w:t>
            </w:r>
            <w:r w:rsidR="00C005C7">
              <w:rPr>
                <w:rFonts w:ascii="BrowalliaUPC" w:hAnsi="BrowalliaUPC" w:cs="BrowalliaUPC"/>
                <w:sz w:val="32"/>
                <w:szCs w:val="32"/>
              </w:rPr>
              <w:t xml:space="preserve">on </w:t>
            </w:r>
            <w:proofErr w:type="spellStart"/>
            <w:r w:rsidR="00C005C7">
              <w:rPr>
                <w:rFonts w:ascii="BrowalliaUPC" w:hAnsi="BrowalliaUPC" w:cs="BrowalliaUPC"/>
                <w:sz w:val="32"/>
                <w:szCs w:val="32"/>
              </w:rPr>
              <w:t>Doi</w:t>
            </w:r>
            <w:proofErr w:type="spellEnd"/>
            <w:r w:rsidR="00C005C7">
              <w:rPr>
                <w:rFonts w:ascii="BrowalliaUPC" w:hAnsi="BrowalliaUPC" w:cs="BrowalliaUPC"/>
                <w:sz w:val="32"/>
                <w:szCs w:val="32"/>
              </w:rPr>
              <w:t xml:space="preserve"> Chang </w:t>
            </w:r>
            <w:proofErr w:type="spellStart"/>
            <w:r w:rsidR="00C005C7">
              <w:rPr>
                <w:rFonts w:ascii="BrowalliaUPC" w:hAnsi="BrowalliaUPC" w:cs="BrowalliaUPC"/>
                <w:sz w:val="32"/>
                <w:szCs w:val="32"/>
              </w:rPr>
              <w:t>Moob</w:t>
            </w:r>
            <w:proofErr w:type="spellEnd"/>
            <w:r w:rsidR="00C005C7">
              <w:rPr>
                <w:rFonts w:ascii="BrowalliaUPC" w:hAnsi="BrowalliaUPC" w:cs="BrowalliaUPC"/>
                <w:sz w:val="32"/>
                <w:szCs w:val="32"/>
              </w:rPr>
              <w:t xml:space="preserve"> at 1,500 meters above sea levels, the highest peak of the Nang </w:t>
            </w:r>
            <w:proofErr w:type="spellStart"/>
            <w:r w:rsidR="00C005C7">
              <w:rPr>
                <w:rFonts w:ascii="BrowalliaUPC" w:hAnsi="BrowalliaUPC" w:cs="BrowalliaUPC"/>
                <w:sz w:val="32"/>
                <w:szCs w:val="32"/>
              </w:rPr>
              <w:t>Naen</w:t>
            </w:r>
            <w:proofErr w:type="spellEnd"/>
            <w:r w:rsidR="00C005C7">
              <w:rPr>
                <w:rFonts w:ascii="BrowalliaUPC" w:hAnsi="BrowalliaUPC" w:cs="BrowalliaUPC"/>
                <w:sz w:val="32"/>
                <w:szCs w:val="32"/>
              </w:rPr>
              <w:t xml:space="preserve"> (Reclining Woman) </w:t>
            </w:r>
            <w:r w:rsidR="00BB22AB">
              <w:rPr>
                <w:rFonts w:ascii="BrowalliaUPC" w:hAnsi="BrowalliaUPC" w:cs="BrowalliaUPC"/>
                <w:sz w:val="32"/>
                <w:szCs w:val="32"/>
              </w:rPr>
              <w:t>r</w:t>
            </w:r>
            <w:r w:rsidR="00C005C7">
              <w:rPr>
                <w:rFonts w:ascii="BrowalliaUPC" w:hAnsi="BrowalliaUPC" w:cs="BrowalliaUPC"/>
                <w:sz w:val="32"/>
                <w:szCs w:val="32"/>
              </w:rPr>
              <w:t>ange</w:t>
            </w:r>
            <w:r w:rsidR="00BB22AB">
              <w:rPr>
                <w:rFonts w:ascii="BrowalliaUPC" w:hAnsi="BrowalliaUPC" w:cs="BrowalliaUPC"/>
                <w:sz w:val="32"/>
                <w:szCs w:val="32"/>
              </w:rPr>
              <w:t>s</w:t>
            </w:r>
            <w:r w:rsidR="00C005C7">
              <w:rPr>
                <w:rFonts w:ascii="BrowalliaUPC" w:hAnsi="BrowalliaUPC" w:cs="BrowalliaUPC"/>
                <w:sz w:val="32"/>
                <w:szCs w:val="32"/>
              </w:rPr>
              <w:t xml:space="preserve"> along the Thai –</w:t>
            </w:r>
            <w:r w:rsidR="007F515F">
              <w:rPr>
                <w:rFonts w:ascii="BrowalliaUPC" w:hAnsi="BrowalliaUPC" w:cs="BrowalliaUPC"/>
                <w:sz w:val="32"/>
                <w:szCs w:val="32"/>
              </w:rPr>
              <w:t xml:space="preserve"> Myanmar border, this was o</w:t>
            </w:r>
            <w:r w:rsidR="00C005C7">
              <w:rPr>
                <w:rFonts w:ascii="BrowalliaUPC" w:hAnsi="BrowalliaUPC" w:cs="BrowalliaUPC"/>
                <w:sz w:val="32"/>
                <w:szCs w:val="32"/>
              </w:rPr>
              <w:t xml:space="preserve">nce along an important opium trafficking route. The </w:t>
            </w:r>
            <w:r w:rsidR="00C005C7" w:rsidRPr="00C005C7">
              <w:rPr>
                <w:rFonts w:ascii="BrowalliaUPC" w:hAnsi="BrowalliaUPC" w:cs="BrowalliaUPC"/>
                <w:sz w:val="32"/>
                <w:szCs w:val="32"/>
              </w:rPr>
              <w:t>area  has now been turned into an arboretum in the midst of pine forests, native Sorrel Himalayan Cherry trees and fragrant orchid trees</w:t>
            </w:r>
          </w:p>
        </w:tc>
      </w:tr>
      <w:tr w:rsidR="00B43A97" w:rsidRPr="00BC7C8B" w14:paraId="5C2EB741" w14:textId="77777777" w:rsidTr="005119F7">
        <w:tc>
          <w:tcPr>
            <w:tcW w:w="1838" w:type="dxa"/>
            <w:tcBorders>
              <w:bottom w:val="single" w:sz="4" w:space="0" w:color="auto"/>
            </w:tcBorders>
          </w:tcPr>
          <w:p w14:paraId="4FD00CC0" w14:textId="517F8894" w:rsidR="00B43A97" w:rsidRDefault="00C005C7" w:rsidP="002E0811">
            <w:pPr>
              <w:jc w:val="center"/>
              <w:rPr>
                <w:rFonts w:ascii="BrowalliaUPC" w:hAnsi="BrowalliaUPC" w:cs="BrowalliaUPC"/>
                <w:sz w:val="32"/>
                <w:szCs w:val="32"/>
              </w:rPr>
            </w:pPr>
            <w:r>
              <w:rPr>
                <w:rFonts w:ascii="BrowalliaUPC" w:hAnsi="BrowalliaUPC" w:cs="BrowalliaUPC"/>
                <w:sz w:val="32"/>
                <w:szCs w:val="32"/>
              </w:rPr>
              <w:t>10.00 – 10.15</w:t>
            </w:r>
          </w:p>
        </w:tc>
        <w:tc>
          <w:tcPr>
            <w:tcW w:w="8222" w:type="dxa"/>
            <w:tcBorders>
              <w:bottom w:val="single" w:sz="4" w:space="0" w:color="auto"/>
            </w:tcBorders>
          </w:tcPr>
          <w:p w14:paraId="7B85EEFF" w14:textId="7EFE0014" w:rsidR="00B43A97" w:rsidRDefault="00B43A97" w:rsidP="007A06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rowalliaUPC" w:hAnsi="BrowalliaUPC" w:cs="BrowalliaUPC"/>
                <w:sz w:val="32"/>
                <w:szCs w:val="32"/>
              </w:rPr>
            </w:pPr>
            <w:r>
              <w:rPr>
                <w:rFonts w:ascii="BrowalliaUPC" w:hAnsi="BrowalliaUPC" w:cs="BrowalliaUPC"/>
                <w:sz w:val="32"/>
                <w:szCs w:val="32"/>
              </w:rPr>
              <w:t xml:space="preserve">Depart for </w:t>
            </w:r>
            <w:proofErr w:type="spellStart"/>
            <w:r w:rsidRPr="00CE2F04">
              <w:rPr>
                <w:rFonts w:ascii="BrowalliaUPC" w:hAnsi="BrowalliaUPC" w:cs="BrowalliaUPC"/>
                <w:sz w:val="32"/>
                <w:szCs w:val="32"/>
                <w:lang w:bidi="th-TH"/>
              </w:rPr>
              <w:t>Doi</w:t>
            </w:r>
            <w:proofErr w:type="spellEnd"/>
            <w:r w:rsidRPr="00CE2F04">
              <w:rPr>
                <w:rFonts w:ascii="BrowalliaUPC" w:hAnsi="BrowalliaUPC" w:cs="BrowalliaUPC"/>
                <w:sz w:val="32"/>
                <w:szCs w:val="32"/>
                <w:lang w:bidi="th-TH"/>
              </w:rPr>
              <w:t xml:space="preserve"> Chang </w:t>
            </w:r>
            <w:proofErr w:type="spellStart"/>
            <w:r w:rsidRPr="00CE2F04">
              <w:rPr>
                <w:rFonts w:ascii="BrowalliaUPC" w:hAnsi="BrowalliaUPC" w:cs="BrowalliaUPC"/>
                <w:sz w:val="32"/>
                <w:szCs w:val="32"/>
                <w:lang w:bidi="th-TH"/>
              </w:rPr>
              <w:t>Moob</w:t>
            </w:r>
            <w:proofErr w:type="spellEnd"/>
            <w:r w:rsidRPr="00CE2F04">
              <w:rPr>
                <w:rFonts w:ascii="BrowalliaUPC" w:hAnsi="BrowalliaUPC" w:cs="BrowalliaUPC"/>
                <w:sz w:val="32"/>
                <w:szCs w:val="32"/>
                <w:lang w:bidi="th-TH"/>
              </w:rPr>
              <w:t xml:space="preserve"> military base Thailand – Myanmar border</w:t>
            </w:r>
          </w:p>
        </w:tc>
      </w:tr>
      <w:tr w:rsidR="00B43A97" w:rsidRPr="00BC7C8B" w14:paraId="28C3251E" w14:textId="77777777" w:rsidTr="005119F7">
        <w:tc>
          <w:tcPr>
            <w:tcW w:w="1838" w:type="dxa"/>
            <w:tcBorders>
              <w:bottom w:val="single" w:sz="4" w:space="0" w:color="auto"/>
            </w:tcBorders>
          </w:tcPr>
          <w:p w14:paraId="6FB2CD76" w14:textId="2692E50D" w:rsidR="00B43A97" w:rsidRDefault="00C005C7" w:rsidP="002E0811">
            <w:pPr>
              <w:jc w:val="center"/>
              <w:rPr>
                <w:rFonts w:ascii="BrowalliaUPC" w:hAnsi="BrowalliaUPC" w:cs="BrowalliaUPC"/>
                <w:sz w:val="32"/>
                <w:szCs w:val="32"/>
              </w:rPr>
            </w:pPr>
            <w:r>
              <w:rPr>
                <w:rFonts w:ascii="BrowalliaUPC" w:hAnsi="BrowalliaUPC" w:cs="BrowalliaUPC"/>
                <w:sz w:val="32"/>
                <w:szCs w:val="32"/>
              </w:rPr>
              <w:t>10.15 – 10.</w:t>
            </w:r>
            <w:r w:rsidR="00F27221">
              <w:rPr>
                <w:rFonts w:ascii="BrowalliaUPC" w:hAnsi="BrowalliaUPC" w:cs="BrowalliaUPC"/>
                <w:sz w:val="32"/>
                <w:szCs w:val="32"/>
                <w:lang w:bidi="th-TH"/>
              </w:rPr>
              <w:t>2</w:t>
            </w:r>
            <w:r>
              <w:rPr>
                <w:rFonts w:ascii="BrowalliaUPC" w:hAnsi="BrowalliaUPC" w:cs="BrowalliaUPC"/>
                <w:sz w:val="32"/>
                <w:szCs w:val="32"/>
              </w:rPr>
              <w:t>5</w:t>
            </w:r>
          </w:p>
        </w:tc>
        <w:tc>
          <w:tcPr>
            <w:tcW w:w="8222" w:type="dxa"/>
            <w:tcBorders>
              <w:bottom w:val="single" w:sz="4" w:space="0" w:color="auto"/>
            </w:tcBorders>
          </w:tcPr>
          <w:p w14:paraId="398119AF" w14:textId="489F463E" w:rsidR="00B43A97" w:rsidRDefault="00C005C7" w:rsidP="00BB22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rowalliaUPC" w:hAnsi="BrowalliaUPC" w:cs="BrowalliaUPC"/>
                <w:sz w:val="32"/>
                <w:szCs w:val="32"/>
              </w:rPr>
            </w:pPr>
            <w:r w:rsidRPr="00B43A97">
              <w:rPr>
                <w:rFonts w:ascii="BrowalliaUPC" w:hAnsi="BrowalliaUPC" w:cs="BrowalliaUPC"/>
                <w:b/>
                <w:bCs/>
                <w:sz w:val="32"/>
                <w:szCs w:val="32"/>
                <w:lang w:bidi="th-TH"/>
              </w:rPr>
              <w:t xml:space="preserve">Visit </w:t>
            </w:r>
            <w:proofErr w:type="spellStart"/>
            <w:r w:rsidRPr="00B43A97">
              <w:rPr>
                <w:rFonts w:ascii="BrowalliaUPC" w:hAnsi="BrowalliaUPC" w:cs="BrowalliaUPC"/>
                <w:b/>
                <w:bCs/>
                <w:sz w:val="32"/>
                <w:szCs w:val="32"/>
                <w:lang w:bidi="th-TH"/>
              </w:rPr>
              <w:t>Doi</w:t>
            </w:r>
            <w:proofErr w:type="spellEnd"/>
            <w:r w:rsidRPr="00B43A97">
              <w:rPr>
                <w:rFonts w:ascii="BrowalliaUPC" w:hAnsi="BrowalliaUPC" w:cs="BrowalliaUPC"/>
                <w:b/>
                <w:bCs/>
                <w:sz w:val="32"/>
                <w:szCs w:val="32"/>
                <w:lang w:bidi="th-TH"/>
              </w:rPr>
              <w:t xml:space="preserve"> Chang </w:t>
            </w:r>
            <w:proofErr w:type="spellStart"/>
            <w:r w:rsidRPr="00B43A97">
              <w:rPr>
                <w:rFonts w:ascii="BrowalliaUPC" w:hAnsi="BrowalliaUPC" w:cs="BrowalliaUPC"/>
                <w:b/>
                <w:bCs/>
                <w:sz w:val="32"/>
                <w:szCs w:val="32"/>
                <w:lang w:bidi="th-TH"/>
              </w:rPr>
              <w:t>Moob</w:t>
            </w:r>
            <w:proofErr w:type="spellEnd"/>
            <w:r w:rsidRPr="00B43A97">
              <w:rPr>
                <w:rFonts w:ascii="BrowalliaUPC" w:hAnsi="BrowalliaUPC" w:cs="BrowalliaUPC"/>
                <w:b/>
                <w:bCs/>
                <w:sz w:val="32"/>
                <w:szCs w:val="32"/>
                <w:lang w:bidi="th-TH"/>
              </w:rPr>
              <w:t xml:space="preserve"> military base Thailand – Myanmar border </w:t>
            </w:r>
          </w:p>
        </w:tc>
      </w:tr>
      <w:tr w:rsidR="002E0811" w:rsidRPr="00BC7C8B" w14:paraId="24C238BB" w14:textId="77777777" w:rsidTr="005119F7">
        <w:tc>
          <w:tcPr>
            <w:tcW w:w="1838" w:type="dxa"/>
            <w:tcBorders>
              <w:bottom w:val="single" w:sz="4" w:space="0" w:color="auto"/>
            </w:tcBorders>
          </w:tcPr>
          <w:p w14:paraId="2065909A" w14:textId="6C69DFF6" w:rsidR="002E0811" w:rsidRDefault="00C005C7" w:rsidP="002E0811">
            <w:pPr>
              <w:jc w:val="center"/>
              <w:rPr>
                <w:rFonts w:ascii="BrowalliaUPC" w:hAnsi="BrowalliaUPC" w:cs="BrowalliaUPC"/>
                <w:sz w:val="32"/>
                <w:szCs w:val="32"/>
              </w:rPr>
            </w:pPr>
            <w:r>
              <w:rPr>
                <w:rFonts w:ascii="BrowalliaUPC" w:hAnsi="BrowalliaUPC" w:cs="BrowalliaUPC"/>
                <w:sz w:val="32"/>
                <w:szCs w:val="32"/>
              </w:rPr>
              <w:t>10.</w:t>
            </w:r>
            <w:r w:rsidR="00F27221">
              <w:rPr>
                <w:rFonts w:ascii="BrowalliaUPC" w:hAnsi="BrowalliaUPC" w:cs="BrowalliaUPC"/>
                <w:sz w:val="32"/>
                <w:szCs w:val="32"/>
              </w:rPr>
              <w:t>2</w:t>
            </w:r>
            <w:r>
              <w:rPr>
                <w:rFonts w:ascii="BrowalliaUPC" w:hAnsi="BrowalliaUPC" w:cs="BrowalliaUPC"/>
                <w:sz w:val="32"/>
                <w:szCs w:val="32"/>
              </w:rPr>
              <w:t>5 – 12.00</w:t>
            </w:r>
          </w:p>
        </w:tc>
        <w:tc>
          <w:tcPr>
            <w:tcW w:w="8222" w:type="dxa"/>
            <w:tcBorders>
              <w:bottom w:val="single" w:sz="4" w:space="0" w:color="auto"/>
            </w:tcBorders>
          </w:tcPr>
          <w:p w14:paraId="73692BCC" w14:textId="20E28758" w:rsidR="002E0811" w:rsidRPr="00B43A97" w:rsidRDefault="00C005C7" w:rsidP="00C005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rowalliaUPC" w:hAnsi="BrowalliaUPC" w:cs="BrowalliaUPC"/>
                <w:sz w:val="32"/>
                <w:szCs w:val="32"/>
                <w:lang w:bidi="th-TH"/>
              </w:rPr>
            </w:pPr>
            <w:r>
              <w:rPr>
                <w:rFonts w:ascii="BrowalliaUPC" w:hAnsi="BrowalliaUPC" w:cs="BrowalliaUPC"/>
                <w:sz w:val="32"/>
                <w:szCs w:val="32"/>
                <w:lang w:bidi="th-TH"/>
              </w:rPr>
              <w:t xml:space="preserve">Depart for </w:t>
            </w:r>
            <w:r w:rsidR="00BB22AB">
              <w:rPr>
                <w:rFonts w:ascii="BrowalliaUPC" w:hAnsi="BrowalliaUPC" w:cs="BrowalliaUPC"/>
                <w:sz w:val="32"/>
                <w:szCs w:val="32"/>
                <w:lang w:bidi="th-TH"/>
              </w:rPr>
              <w:t xml:space="preserve">the </w:t>
            </w:r>
            <w:r>
              <w:rPr>
                <w:rFonts w:ascii="BrowalliaUPC" w:hAnsi="BrowalliaUPC" w:cs="BrowalliaUPC"/>
                <w:sz w:val="32"/>
                <w:szCs w:val="32"/>
                <w:lang w:bidi="th-TH"/>
              </w:rPr>
              <w:t xml:space="preserve">Hall of Opium, Chiang Sean District </w:t>
            </w:r>
          </w:p>
        </w:tc>
      </w:tr>
      <w:tr w:rsidR="002E0811" w:rsidRPr="00BC7C8B" w14:paraId="10D16304" w14:textId="77777777" w:rsidTr="005119F7">
        <w:tc>
          <w:tcPr>
            <w:tcW w:w="1838" w:type="dxa"/>
            <w:tcBorders>
              <w:bottom w:val="single" w:sz="4" w:space="0" w:color="auto"/>
            </w:tcBorders>
          </w:tcPr>
          <w:p w14:paraId="6DF7CB58" w14:textId="04943CFD" w:rsidR="002E0811" w:rsidRDefault="00C005C7" w:rsidP="00C005C7">
            <w:pPr>
              <w:jc w:val="center"/>
              <w:rPr>
                <w:rFonts w:ascii="BrowalliaUPC" w:hAnsi="BrowalliaUPC" w:cs="BrowalliaUPC"/>
                <w:sz w:val="32"/>
                <w:szCs w:val="32"/>
              </w:rPr>
            </w:pPr>
            <w:r>
              <w:rPr>
                <w:rFonts w:ascii="BrowalliaUPC" w:hAnsi="BrowalliaUPC" w:cs="BrowalliaUPC"/>
                <w:sz w:val="32"/>
                <w:szCs w:val="32"/>
              </w:rPr>
              <w:t>12.00</w:t>
            </w:r>
            <w:r w:rsidR="00B43A97">
              <w:rPr>
                <w:rFonts w:ascii="BrowalliaUPC" w:hAnsi="BrowalliaUPC" w:cs="BrowalliaUPC"/>
                <w:sz w:val="32"/>
                <w:szCs w:val="32"/>
              </w:rPr>
              <w:t xml:space="preserve"> </w:t>
            </w:r>
            <w:r>
              <w:rPr>
                <w:rFonts w:ascii="BrowalliaUPC" w:hAnsi="BrowalliaUPC" w:cs="BrowalliaUPC"/>
                <w:sz w:val="32"/>
                <w:szCs w:val="32"/>
              </w:rPr>
              <w:t>–</w:t>
            </w:r>
            <w:r w:rsidR="00B43A97">
              <w:rPr>
                <w:rFonts w:ascii="BrowalliaUPC" w:hAnsi="BrowalliaUPC" w:cs="BrowalliaUPC"/>
                <w:sz w:val="32"/>
                <w:szCs w:val="32"/>
              </w:rPr>
              <w:t xml:space="preserve"> </w:t>
            </w:r>
            <w:r>
              <w:rPr>
                <w:rFonts w:ascii="BrowalliaUPC" w:hAnsi="BrowalliaUPC" w:cs="BrowalliaUPC"/>
                <w:sz w:val="32"/>
                <w:szCs w:val="32"/>
              </w:rPr>
              <w:t>13.00</w:t>
            </w:r>
          </w:p>
        </w:tc>
        <w:tc>
          <w:tcPr>
            <w:tcW w:w="8222" w:type="dxa"/>
            <w:tcBorders>
              <w:bottom w:val="single" w:sz="4" w:space="0" w:color="auto"/>
            </w:tcBorders>
          </w:tcPr>
          <w:p w14:paraId="5640D8FE" w14:textId="1C44E6DD" w:rsidR="002E0811" w:rsidRDefault="005F0962" w:rsidP="007A06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rowalliaUPC" w:hAnsi="BrowalliaUPC" w:cs="BrowalliaUPC"/>
                <w:sz w:val="32"/>
                <w:szCs w:val="32"/>
              </w:rPr>
            </w:pPr>
            <w:r>
              <w:rPr>
                <w:rFonts w:ascii="BrowalliaUPC" w:hAnsi="BrowalliaUPC" w:cs="BrowalliaUPC"/>
                <w:sz w:val="32"/>
                <w:szCs w:val="32"/>
              </w:rPr>
              <w:t xml:space="preserve">Lunch at </w:t>
            </w:r>
            <w:r w:rsidR="00C005C7" w:rsidRPr="00C005C7">
              <w:rPr>
                <w:rFonts w:ascii="BrowalliaUPC" w:hAnsi="BrowalliaUPC" w:cs="BrowalliaUPC"/>
                <w:sz w:val="32"/>
                <w:szCs w:val="32"/>
                <w:shd w:val="clear" w:color="auto" w:fill="FFFFFF"/>
              </w:rPr>
              <w:t>Greater Mekong Lodge</w:t>
            </w:r>
          </w:p>
        </w:tc>
      </w:tr>
      <w:tr w:rsidR="002E0811" w:rsidRPr="00BC7C8B" w14:paraId="264C7870" w14:textId="77777777" w:rsidTr="005119F7">
        <w:tc>
          <w:tcPr>
            <w:tcW w:w="1838" w:type="dxa"/>
            <w:tcBorders>
              <w:bottom w:val="single" w:sz="4" w:space="0" w:color="auto"/>
            </w:tcBorders>
          </w:tcPr>
          <w:p w14:paraId="0421FD0A" w14:textId="52FB8C29" w:rsidR="002E0811" w:rsidRDefault="00C005C7" w:rsidP="002E0811">
            <w:pPr>
              <w:jc w:val="center"/>
              <w:rPr>
                <w:rFonts w:ascii="BrowalliaUPC" w:hAnsi="BrowalliaUPC" w:cs="BrowalliaUPC"/>
                <w:sz w:val="32"/>
                <w:szCs w:val="32"/>
              </w:rPr>
            </w:pPr>
            <w:r>
              <w:rPr>
                <w:rFonts w:ascii="BrowalliaUPC" w:hAnsi="BrowalliaUPC" w:cs="BrowalliaUPC"/>
                <w:sz w:val="32"/>
                <w:szCs w:val="32"/>
              </w:rPr>
              <w:t>13.00 – 14.30</w:t>
            </w:r>
          </w:p>
        </w:tc>
        <w:tc>
          <w:tcPr>
            <w:tcW w:w="8222" w:type="dxa"/>
            <w:tcBorders>
              <w:bottom w:val="single" w:sz="4" w:space="0" w:color="auto"/>
            </w:tcBorders>
          </w:tcPr>
          <w:p w14:paraId="26F529AC" w14:textId="539FBDF9" w:rsidR="002E0811" w:rsidRDefault="00C005C7" w:rsidP="00BB22AB">
            <w:pPr>
              <w:pStyle w:val="Default"/>
              <w:jc w:val="thaiDistribute"/>
              <w:rPr>
                <w:rFonts w:ascii="BrowalliaUPC" w:hAnsi="BrowalliaUPC" w:cs="BrowalliaUPC"/>
                <w:sz w:val="32"/>
                <w:szCs w:val="32"/>
              </w:rPr>
            </w:pPr>
            <w:r w:rsidRPr="00C005C7">
              <w:rPr>
                <w:rFonts w:ascii="BrowalliaUPC" w:hAnsi="BrowalliaUPC" w:cs="BrowalliaUPC"/>
                <w:b/>
                <w:bCs/>
                <w:sz w:val="32"/>
                <w:szCs w:val="32"/>
              </w:rPr>
              <w:t>Visit the</w:t>
            </w:r>
            <w:r w:rsidRPr="00B43A97">
              <w:rPr>
                <w:rFonts w:ascii="BrowalliaUPC" w:hAnsi="BrowalliaUPC" w:cs="BrowalliaUPC"/>
                <w:sz w:val="32"/>
                <w:szCs w:val="32"/>
              </w:rPr>
              <w:t xml:space="preserve"> </w:t>
            </w:r>
            <w:r>
              <w:rPr>
                <w:rFonts w:ascii="BrowalliaUPC" w:hAnsi="BrowalliaUPC" w:cs="BrowalliaUPC"/>
                <w:b/>
                <w:bCs/>
                <w:sz w:val="32"/>
                <w:szCs w:val="32"/>
              </w:rPr>
              <w:t xml:space="preserve">Hall of Opium </w:t>
            </w:r>
            <w:r w:rsidR="00BB22AB">
              <w:rPr>
                <w:rFonts w:ascii="BrowalliaUPC" w:hAnsi="BrowalliaUPC" w:cs="BrowalliaUPC"/>
                <w:sz w:val="32"/>
                <w:szCs w:val="32"/>
              </w:rPr>
              <w:t>- A</w:t>
            </w:r>
            <w:r w:rsidRPr="00B43A97">
              <w:rPr>
                <w:rFonts w:ascii="BrowalliaUPC" w:hAnsi="BrowalliaUPC" w:cs="BrowalliaUPC"/>
                <w:sz w:val="32"/>
                <w:szCs w:val="32"/>
              </w:rPr>
              <w:t xml:space="preserve"> combination of multimedia and exhibition to make learning more fun. Aiming to educate people about opium, this exhibition portrays every angle of the story, starting from the history of the Golden Triangle, the origin of opium, the opium war, opium warlords, drug smugglers, opium effects, the battle against opium and poppy growing, to rehabilitation of living conditions of the people who live in the central of the Golden Triangle, the former worldwide infamous drug trading zone. </w:t>
            </w:r>
          </w:p>
        </w:tc>
      </w:tr>
      <w:tr w:rsidR="002E0811" w:rsidRPr="00BC7C8B" w14:paraId="36844839" w14:textId="77777777" w:rsidTr="005119F7">
        <w:tc>
          <w:tcPr>
            <w:tcW w:w="1838" w:type="dxa"/>
            <w:tcBorders>
              <w:bottom w:val="single" w:sz="4" w:space="0" w:color="auto"/>
            </w:tcBorders>
          </w:tcPr>
          <w:p w14:paraId="50C1A0CF" w14:textId="34C1E212" w:rsidR="002E0811" w:rsidRDefault="00C005C7" w:rsidP="00F27221">
            <w:pPr>
              <w:jc w:val="center"/>
              <w:rPr>
                <w:rFonts w:ascii="BrowalliaUPC" w:hAnsi="BrowalliaUPC" w:cs="BrowalliaUPC"/>
                <w:sz w:val="32"/>
                <w:szCs w:val="32"/>
              </w:rPr>
            </w:pPr>
            <w:r>
              <w:rPr>
                <w:rFonts w:ascii="BrowalliaUPC" w:hAnsi="BrowalliaUPC" w:cs="BrowalliaUPC"/>
                <w:sz w:val="32"/>
                <w:szCs w:val="32"/>
              </w:rPr>
              <w:t>14.30 – 14.4</w:t>
            </w:r>
            <w:r w:rsidR="00F27221">
              <w:rPr>
                <w:rFonts w:ascii="BrowalliaUPC" w:hAnsi="BrowalliaUPC" w:cs="BrowalliaUPC"/>
                <w:sz w:val="32"/>
                <w:szCs w:val="32"/>
              </w:rPr>
              <w:t>0</w:t>
            </w:r>
          </w:p>
        </w:tc>
        <w:tc>
          <w:tcPr>
            <w:tcW w:w="8222" w:type="dxa"/>
            <w:tcBorders>
              <w:bottom w:val="single" w:sz="4" w:space="0" w:color="auto"/>
            </w:tcBorders>
          </w:tcPr>
          <w:p w14:paraId="2F42F380" w14:textId="71B29EB2" w:rsidR="002E0811" w:rsidRPr="006969F5" w:rsidRDefault="00C005C7" w:rsidP="006969F5">
            <w:pPr>
              <w:tabs>
                <w:tab w:val="left" w:pos="6465"/>
              </w:tabs>
              <w:rPr>
                <w:rFonts w:ascii="BrowalliaUPC" w:hAnsi="BrowalliaUPC" w:cs="BrowalliaUPC"/>
                <w:color w:val="000000"/>
                <w:sz w:val="32"/>
                <w:szCs w:val="32"/>
                <w:bdr w:val="none" w:sz="0" w:space="0" w:color="auto" w:frame="1"/>
                <w:shd w:val="clear" w:color="auto" w:fill="FFFFFF"/>
              </w:rPr>
            </w:pPr>
            <w:r>
              <w:rPr>
                <w:rFonts w:ascii="BrowalliaUPC" w:hAnsi="BrowalliaUPC" w:cs="BrowalliaUPC"/>
                <w:sz w:val="32"/>
                <w:szCs w:val="32"/>
              </w:rPr>
              <w:t xml:space="preserve">Depart for </w:t>
            </w:r>
            <w:r w:rsidR="00BB22AB">
              <w:rPr>
                <w:rFonts w:ascii="BrowalliaUPC" w:hAnsi="BrowalliaUPC" w:cs="BrowalliaUPC"/>
                <w:sz w:val="32"/>
                <w:szCs w:val="32"/>
              </w:rPr>
              <w:t>the</w:t>
            </w:r>
            <w:r w:rsidRPr="00C005C7">
              <w:rPr>
                <w:rStyle w:val="Strong"/>
                <w:rFonts w:ascii="BrowalliaUPC" w:hAnsi="BrowalliaUPC" w:cs="BrowalliaUPC"/>
                <w:b w:val="0"/>
                <w:bCs w:val="0"/>
                <w:color w:val="000000"/>
                <w:sz w:val="32"/>
                <w:szCs w:val="32"/>
                <w:bdr w:val="none" w:sz="0" w:space="0" w:color="auto" w:frame="1"/>
                <w:shd w:val="clear" w:color="auto" w:fill="FFFFFF"/>
              </w:rPr>
              <w:t xml:space="preserve"> Golden Triangle viewpoint</w:t>
            </w:r>
          </w:p>
        </w:tc>
      </w:tr>
      <w:tr w:rsidR="007A0625" w:rsidRPr="00BC7C8B" w14:paraId="60938EB0" w14:textId="77777777" w:rsidTr="005119F7">
        <w:tc>
          <w:tcPr>
            <w:tcW w:w="1838" w:type="dxa"/>
            <w:tcBorders>
              <w:bottom w:val="single" w:sz="4" w:space="0" w:color="auto"/>
            </w:tcBorders>
          </w:tcPr>
          <w:p w14:paraId="5059227C" w14:textId="0D0A9034" w:rsidR="007A0625" w:rsidRPr="00BC7C8B" w:rsidRDefault="006969F5" w:rsidP="006969F5">
            <w:pPr>
              <w:jc w:val="center"/>
              <w:rPr>
                <w:rFonts w:ascii="BrowalliaUPC" w:hAnsi="BrowalliaUPC" w:cs="BrowalliaUPC"/>
                <w:sz w:val="32"/>
                <w:szCs w:val="32"/>
              </w:rPr>
            </w:pPr>
            <w:r>
              <w:rPr>
                <w:rFonts w:ascii="BrowalliaUPC" w:hAnsi="BrowalliaUPC" w:cs="BrowalliaUPC"/>
                <w:sz w:val="32"/>
                <w:szCs w:val="32"/>
              </w:rPr>
              <w:t>14.4</w:t>
            </w:r>
            <w:r w:rsidR="00F27221">
              <w:rPr>
                <w:rFonts w:ascii="BrowalliaUPC" w:hAnsi="BrowalliaUPC" w:cs="BrowalliaUPC"/>
                <w:sz w:val="32"/>
                <w:szCs w:val="32"/>
              </w:rPr>
              <w:t>0</w:t>
            </w:r>
            <w:r>
              <w:rPr>
                <w:rFonts w:ascii="BrowalliaUPC" w:hAnsi="BrowalliaUPC" w:cs="BrowalliaUPC"/>
                <w:sz w:val="32"/>
                <w:szCs w:val="32"/>
              </w:rPr>
              <w:t xml:space="preserve"> – 15.15</w:t>
            </w:r>
          </w:p>
        </w:tc>
        <w:tc>
          <w:tcPr>
            <w:tcW w:w="8222" w:type="dxa"/>
            <w:tcBorders>
              <w:bottom w:val="single" w:sz="4" w:space="0" w:color="auto"/>
            </w:tcBorders>
          </w:tcPr>
          <w:p w14:paraId="068CBF4D" w14:textId="3247D88B" w:rsidR="007A0625" w:rsidRPr="006969F5" w:rsidRDefault="006969F5" w:rsidP="00BB22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thaiDistribute"/>
              <w:rPr>
                <w:rFonts w:ascii="BrowalliaUPC" w:hAnsi="BrowalliaUPC" w:cs="BrowalliaUPC"/>
                <w:b/>
                <w:bCs/>
                <w:sz w:val="32"/>
                <w:szCs w:val="32"/>
              </w:rPr>
            </w:pPr>
            <w:r w:rsidRPr="006969F5">
              <w:rPr>
                <w:rFonts w:ascii="BrowalliaUPC" w:hAnsi="BrowalliaUPC" w:cs="BrowalliaUPC"/>
                <w:b/>
                <w:bCs/>
                <w:sz w:val="32"/>
                <w:szCs w:val="32"/>
              </w:rPr>
              <w:t xml:space="preserve">Visit to </w:t>
            </w:r>
            <w:r w:rsidRPr="006969F5">
              <w:rPr>
                <w:rStyle w:val="Strong"/>
                <w:rFonts w:ascii="BrowalliaUPC" w:hAnsi="BrowalliaUPC" w:cs="BrowalliaUPC"/>
                <w:color w:val="000000"/>
                <w:sz w:val="32"/>
                <w:szCs w:val="32"/>
                <w:bdr w:val="none" w:sz="0" w:space="0" w:color="auto" w:frame="1"/>
                <w:shd w:val="clear" w:color="auto" w:fill="FFFFFF"/>
              </w:rPr>
              <w:t>Golden Triangle</w:t>
            </w:r>
            <w:r w:rsidRPr="006969F5">
              <w:rPr>
                <w:rStyle w:val="Strong"/>
                <w:rFonts w:ascii="BrowalliaUPC" w:hAnsi="BrowalliaUPC" w:cs="BrowalliaUPC"/>
                <w:b w:val="0"/>
                <w:bCs w:val="0"/>
                <w:color w:val="000000"/>
                <w:sz w:val="32"/>
                <w:szCs w:val="32"/>
                <w:bdr w:val="none" w:sz="0" w:space="0" w:color="auto" w:frame="1"/>
                <w:shd w:val="clear" w:color="auto" w:fill="FFFFFF"/>
              </w:rPr>
              <w:t xml:space="preserve"> </w:t>
            </w:r>
            <w:r w:rsidRPr="006969F5">
              <w:rPr>
                <w:rStyle w:val="Strong"/>
                <w:rFonts w:ascii="BrowalliaUPC" w:hAnsi="BrowalliaUPC" w:cs="BrowalliaUPC"/>
                <w:color w:val="000000"/>
                <w:sz w:val="32"/>
                <w:szCs w:val="32"/>
                <w:bdr w:val="none" w:sz="0" w:space="0" w:color="auto" w:frame="1"/>
                <w:shd w:val="clear" w:color="auto" w:fill="FFFFFF"/>
              </w:rPr>
              <w:t>viewpoint</w:t>
            </w:r>
            <w:r>
              <w:rPr>
                <w:rStyle w:val="Strong"/>
                <w:rFonts w:ascii="BrowalliaUPC" w:hAnsi="BrowalliaUPC" w:cs="BrowalliaUPC"/>
                <w:b w:val="0"/>
                <w:bCs w:val="0"/>
                <w:color w:val="000000"/>
                <w:sz w:val="32"/>
                <w:szCs w:val="32"/>
                <w:bdr w:val="none" w:sz="0" w:space="0" w:color="auto" w:frame="1"/>
                <w:shd w:val="clear" w:color="auto" w:fill="FFFFFF"/>
              </w:rPr>
              <w:t xml:space="preserve"> </w:t>
            </w:r>
          </w:p>
        </w:tc>
      </w:tr>
      <w:tr w:rsidR="006969F5" w:rsidRPr="00BC7C8B" w14:paraId="4A48B1BB" w14:textId="77777777" w:rsidTr="005119F7">
        <w:tc>
          <w:tcPr>
            <w:tcW w:w="1838" w:type="dxa"/>
            <w:tcBorders>
              <w:bottom w:val="single" w:sz="4" w:space="0" w:color="auto"/>
            </w:tcBorders>
          </w:tcPr>
          <w:p w14:paraId="76718E8D" w14:textId="2C981E5B" w:rsidR="006969F5" w:rsidRDefault="006969F5" w:rsidP="006969F5">
            <w:pPr>
              <w:jc w:val="center"/>
              <w:rPr>
                <w:rFonts w:ascii="BrowalliaUPC" w:hAnsi="BrowalliaUPC" w:cs="BrowalliaUPC"/>
                <w:sz w:val="32"/>
                <w:szCs w:val="32"/>
              </w:rPr>
            </w:pPr>
            <w:r>
              <w:rPr>
                <w:rFonts w:ascii="BrowalliaUPC" w:hAnsi="BrowalliaUPC" w:cs="BrowalliaUPC"/>
                <w:sz w:val="32"/>
                <w:szCs w:val="32"/>
              </w:rPr>
              <w:t>15.15 – 15.30</w:t>
            </w:r>
          </w:p>
        </w:tc>
        <w:tc>
          <w:tcPr>
            <w:tcW w:w="8222" w:type="dxa"/>
            <w:tcBorders>
              <w:bottom w:val="single" w:sz="4" w:space="0" w:color="auto"/>
            </w:tcBorders>
          </w:tcPr>
          <w:p w14:paraId="7D769BEC" w14:textId="5F5B6014" w:rsidR="006969F5" w:rsidRPr="006969F5" w:rsidRDefault="006F3330" w:rsidP="006969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rowalliaUPC" w:hAnsi="BrowalliaUPC" w:cs="BrowalliaUPC"/>
                <w:sz w:val="32"/>
                <w:szCs w:val="32"/>
              </w:rPr>
            </w:pPr>
            <w:r>
              <w:rPr>
                <w:rFonts w:ascii="BrowalliaUPC" w:hAnsi="BrowalliaUPC" w:cs="BrowalliaUPC"/>
                <w:sz w:val="32"/>
                <w:szCs w:val="32"/>
              </w:rPr>
              <w:t>Depart f</w:t>
            </w:r>
            <w:r w:rsidR="006969F5">
              <w:rPr>
                <w:rFonts w:ascii="BrowalliaUPC" w:hAnsi="BrowalliaUPC" w:cs="BrowalliaUPC"/>
                <w:sz w:val="32"/>
                <w:szCs w:val="32"/>
              </w:rPr>
              <w:t>o</w:t>
            </w:r>
            <w:r>
              <w:rPr>
                <w:rFonts w:ascii="BrowalliaUPC" w:hAnsi="BrowalliaUPC" w:cs="BrowalliaUPC"/>
                <w:sz w:val="32"/>
                <w:szCs w:val="32"/>
              </w:rPr>
              <w:t>r</w:t>
            </w:r>
            <w:r w:rsidR="006969F5">
              <w:rPr>
                <w:rFonts w:ascii="BrowalliaUPC" w:hAnsi="BrowalliaUPC" w:cs="BrowalliaUPC"/>
                <w:sz w:val="32"/>
                <w:szCs w:val="32"/>
              </w:rPr>
              <w:t xml:space="preserve"> </w:t>
            </w:r>
            <w:proofErr w:type="spellStart"/>
            <w:r w:rsidR="006969F5">
              <w:rPr>
                <w:rFonts w:ascii="BrowalliaUPC" w:hAnsi="BrowalliaUPC" w:cs="BrowalliaUPC"/>
                <w:sz w:val="32"/>
                <w:szCs w:val="32"/>
              </w:rPr>
              <w:t>Wat</w:t>
            </w:r>
            <w:proofErr w:type="spellEnd"/>
            <w:r w:rsidR="006969F5">
              <w:rPr>
                <w:rFonts w:ascii="BrowalliaUPC" w:hAnsi="BrowalliaUPC" w:cs="BrowalliaUPC"/>
                <w:sz w:val="32"/>
                <w:szCs w:val="32"/>
              </w:rPr>
              <w:t xml:space="preserve"> </w:t>
            </w:r>
            <w:proofErr w:type="spellStart"/>
            <w:r w:rsidR="006969F5">
              <w:rPr>
                <w:rFonts w:ascii="BrowalliaUPC" w:hAnsi="BrowalliaUPC" w:cs="BrowalliaUPC"/>
                <w:sz w:val="32"/>
                <w:szCs w:val="32"/>
              </w:rPr>
              <w:t>Phrathat</w:t>
            </w:r>
            <w:proofErr w:type="spellEnd"/>
            <w:r w:rsidR="006969F5">
              <w:rPr>
                <w:rFonts w:ascii="BrowalliaUPC" w:hAnsi="BrowalliaUPC" w:cs="BrowalliaUPC"/>
                <w:sz w:val="32"/>
                <w:szCs w:val="32"/>
              </w:rPr>
              <w:t xml:space="preserve"> </w:t>
            </w:r>
            <w:proofErr w:type="spellStart"/>
            <w:r w:rsidR="006969F5">
              <w:rPr>
                <w:rFonts w:ascii="BrowalliaUPC" w:hAnsi="BrowalliaUPC" w:cs="BrowalliaUPC"/>
                <w:sz w:val="32"/>
                <w:szCs w:val="32"/>
              </w:rPr>
              <w:t>Pha</w:t>
            </w:r>
            <w:proofErr w:type="spellEnd"/>
            <w:r w:rsidR="006969F5">
              <w:rPr>
                <w:rFonts w:ascii="BrowalliaUPC" w:hAnsi="BrowalliaUPC" w:cs="BrowalliaUPC"/>
                <w:sz w:val="32"/>
                <w:szCs w:val="32"/>
              </w:rPr>
              <w:t xml:space="preserve"> </w:t>
            </w:r>
            <w:proofErr w:type="spellStart"/>
            <w:r w:rsidR="006969F5">
              <w:rPr>
                <w:rFonts w:ascii="BrowalliaUPC" w:hAnsi="BrowalliaUPC" w:cs="BrowalliaUPC"/>
                <w:sz w:val="32"/>
                <w:szCs w:val="32"/>
              </w:rPr>
              <w:t>Ngao</w:t>
            </w:r>
            <w:proofErr w:type="spellEnd"/>
            <w:r w:rsidR="006969F5">
              <w:rPr>
                <w:rFonts w:ascii="BrowalliaUPC" w:hAnsi="BrowalliaUPC" w:cs="BrowalliaUPC"/>
                <w:sz w:val="32"/>
                <w:szCs w:val="32"/>
              </w:rPr>
              <w:t xml:space="preserve">, Chiang </w:t>
            </w:r>
            <w:proofErr w:type="spellStart"/>
            <w:r w:rsidR="006969F5">
              <w:rPr>
                <w:rFonts w:ascii="BrowalliaUPC" w:hAnsi="BrowalliaUPC" w:cs="BrowalliaUPC"/>
                <w:sz w:val="32"/>
                <w:szCs w:val="32"/>
              </w:rPr>
              <w:t>Saen</w:t>
            </w:r>
            <w:proofErr w:type="spellEnd"/>
            <w:r w:rsidR="006969F5">
              <w:rPr>
                <w:rFonts w:ascii="BrowalliaUPC" w:hAnsi="BrowalliaUPC" w:cs="BrowalliaUPC"/>
                <w:sz w:val="32"/>
                <w:szCs w:val="32"/>
              </w:rPr>
              <w:t xml:space="preserve"> District</w:t>
            </w:r>
          </w:p>
        </w:tc>
      </w:tr>
      <w:tr w:rsidR="007A0625" w:rsidRPr="00BC7C8B" w14:paraId="6B3E06F1" w14:textId="77777777" w:rsidTr="005119F7">
        <w:tc>
          <w:tcPr>
            <w:tcW w:w="1838" w:type="dxa"/>
            <w:tcBorders>
              <w:bottom w:val="single" w:sz="4" w:space="0" w:color="auto"/>
            </w:tcBorders>
          </w:tcPr>
          <w:p w14:paraId="78625839" w14:textId="08768A36" w:rsidR="007A0625" w:rsidRPr="00BC7C8B" w:rsidRDefault="006F3330" w:rsidP="006969F5">
            <w:pPr>
              <w:jc w:val="center"/>
              <w:rPr>
                <w:rFonts w:ascii="BrowalliaUPC" w:hAnsi="BrowalliaUPC" w:cs="BrowalliaUPC"/>
                <w:sz w:val="32"/>
                <w:szCs w:val="32"/>
              </w:rPr>
            </w:pPr>
            <w:r>
              <w:rPr>
                <w:rFonts w:ascii="BrowalliaUPC" w:hAnsi="BrowalliaUPC" w:cs="BrowalliaUPC"/>
                <w:sz w:val="32"/>
                <w:szCs w:val="32"/>
              </w:rPr>
              <w:t>15.30 – 16.00</w:t>
            </w:r>
          </w:p>
        </w:tc>
        <w:tc>
          <w:tcPr>
            <w:tcW w:w="8222" w:type="dxa"/>
            <w:tcBorders>
              <w:bottom w:val="single" w:sz="4" w:space="0" w:color="auto"/>
            </w:tcBorders>
          </w:tcPr>
          <w:p w14:paraId="6FDF7951" w14:textId="1A9728C0" w:rsidR="007A0625" w:rsidRPr="006F3330" w:rsidRDefault="006F3330" w:rsidP="006F3330">
            <w:pPr>
              <w:tabs>
                <w:tab w:val="left" w:pos="6465"/>
              </w:tabs>
              <w:jc w:val="thaiDistribute"/>
              <w:rPr>
                <w:rFonts w:ascii="BrowalliaUPC" w:hAnsi="BrowalliaUPC" w:cs="BrowalliaUPC"/>
                <w:b/>
                <w:bCs/>
                <w:sz w:val="30"/>
                <w:szCs w:val="30"/>
                <w:cs/>
                <w:lang w:bidi="th-TH"/>
              </w:rPr>
            </w:pPr>
            <w:r w:rsidRPr="006F3330">
              <w:rPr>
                <w:rFonts w:ascii="BrowalliaUPC" w:hAnsi="BrowalliaUPC" w:cs="BrowalliaUPC"/>
                <w:b/>
                <w:bCs/>
                <w:color w:val="000000"/>
                <w:sz w:val="32"/>
                <w:szCs w:val="32"/>
                <w:shd w:val="clear" w:color="auto" w:fill="FFFFFF"/>
              </w:rPr>
              <w:t xml:space="preserve">Visit </w:t>
            </w:r>
            <w:proofErr w:type="spellStart"/>
            <w:r w:rsidRPr="006F3330">
              <w:rPr>
                <w:rFonts w:ascii="BrowalliaUPC" w:hAnsi="BrowalliaUPC" w:cs="BrowalliaUPC"/>
                <w:b/>
                <w:bCs/>
                <w:sz w:val="32"/>
                <w:szCs w:val="32"/>
              </w:rPr>
              <w:t>Wat</w:t>
            </w:r>
            <w:proofErr w:type="spellEnd"/>
            <w:r w:rsidRPr="006F3330">
              <w:rPr>
                <w:rFonts w:ascii="BrowalliaUPC" w:hAnsi="BrowalliaUPC" w:cs="BrowalliaUPC"/>
                <w:b/>
                <w:bCs/>
                <w:sz w:val="32"/>
                <w:szCs w:val="32"/>
              </w:rPr>
              <w:t xml:space="preserve"> </w:t>
            </w:r>
            <w:proofErr w:type="spellStart"/>
            <w:r w:rsidRPr="006F3330">
              <w:rPr>
                <w:rFonts w:ascii="BrowalliaUPC" w:hAnsi="BrowalliaUPC" w:cs="BrowalliaUPC"/>
                <w:b/>
                <w:bCs/>
                <w:sz w:val="32"/>
                <w:szCs w:val="32"/>
              </w:rPr>
              <w:t>Phrathat</w:t>
            </w:r>
            <w:proofErr w:type="spellEnd"/>
            <w:r w:rsidRPr="006F3330">
              <w:rPr>
                <w:rFonts w:ascii="BrowalliaUPC" w:hAnsi="BrowalliaUPC" w:cs="BrowalliaUPC"/>
                <w:b/>
                <w:bCs/>
                <w:sz w:val="32"/>
                <w:szCs w:val="32"/>
              </w:rPr>
              <w:t xml:space="preserve"> </w:t>
            </w:r>
            <w:proofErr w:type="spellStart"/>
            <w:r w:rsidRPr="006F3330">
              <w:rPr>
                <w:rFonts w:ascii="BrowalliaUPC" w:hAnsi="BrowalliaUPC" w:cs="BrowalliaUPC"/>
                <w:b/>
                <w:bCs/>
                <w:sz w:val="32"/>
                <w:szCs w:val="32"/>
              </w:rPr>
              <w:t>Pha</w:t>
            </w:r>
            <w:proofErr w:type="spellEnd"/>
            <w:r w:rsidRPr="006F3330">
              <w:rPr>
                <w:rFonts w:ascii="BrowalliaUPC" w:hAnsi="BrowalliaUPC" w:cs="BrowalliaUPC"/>
                <w:b/>
                <w:bCs/>
                <w:sz w:val="32"/>
                <w:szCs w:val="32"/>
              </w:rPr>
              <w:t xml:space="preserve"> </w:t>
            </w:r>
            <w:proofErr w:type="spellStart"/>
            <w:r w:rsidRPr="006F3330">
              <w:rPr>
                <w:rFonts w:ascii="BrowalliaUPC" w:hAnsi="BrowalliaUPC" w:cs="BrowalliaUPC"/>
                <w:b/>
                <w:bCs/>
                <w:sz w:val="32"/>
                <w:szCs w:val="32"/>
              </w:rPr>
              <w:t>Ngao</w:t>
            </w:r>
            <w:proofErr w:type="spellEnd"/>
            <w:r w:rsidRPr="006F3330">
              <w:rPr>
                <w:rFonts w:ascii="BrowalliaUPC" w:hAnsi="BrowalliaUPC" w:cs="BrowalliaUPC"/>
                <w:b/>
                <w:bCs/>
                <w:sz w:val="32"/>
                <w:szCs w:val="32"/>
              </w:rPr>
              <w:t xml:space="preserve"> </w:t>
            </w:r>
            <w:r>
              <w:rPr>
                <w:rFonts w:ascii="BrowalliaUPC" w:hAnsi="BrowalliaUPC" w:cs="BrowalliaUPC"/>
                <w:sz w:val="32"/>
                <w:szCs w:val="32"/>
              </w:rPr>
              <w:t xml:space="preserve">is </w:t>
            </w:r>
            <w:r w:rsidRPr="006F3330">
              <w:rPr>
                <w:rFonts w:ascii="BrowalliaUPC" w:hAnsi="BrowalliaUPC" w:cs="BrowalliaUPC"/>
                <w:sz w:val="30"/>
                <w:szCs w:val="30"/>
              </w:rPr>
              <w:t>a beautiful golden teak</w:t>
            </w:r>
            <w:r w:rsidRPr="006F3330">
              <w:rPr>
                <w:rFonts w:ascii="BrowalliaUPC" w:hAnsi="BrowalliaUPC" w:cs="BrowalliaUPC"/>
                <w:sz w:val="30"/>
                <w:szCs w:val="30"/>
                <w:cs/>
                <w:lang w:bidi="th-TH"/>
              </w:rPr>
              <w:t xml:space="preserve"> </w:t>
            </w:r>
            <w:r w:rsidRPr="006F3330">
              <w:rPr>
                <w:rFonts w:ascii="BrowalliaUPC" w:hAnsi="BrowalliaUPC" w:cs="BrowalliaUPC"/>
                <w:sz w:val="30"/>
                <w:szCs w:val="30"/>
              </w:rPr>
              <w:t>manuscript depository</w:t>
            </w:r>
            <w:r w:rsidRPr="006F3330">
              <w:rPr>
                <w:rFonts w:ascii="BrowalliaUPC" w:hAnsi="BrowalliaUPC" w:cs="BrowalliaUPC"/>
                <w:sz w:val="30"/>
                <w:szCs w:val="30"/>
                <w:cs/>
                <w:lang w:bidi="th-TH"/>
              </w:rPr>
              <w:t xml:space="preserve"> </w:t>
            </w:r>
            <w:r w:rsidRPr="006F3330">
              <w:rPr>
                <w:rFonts w:ascii="BrowalliaUPC" w:hAnsi="BrowalliaUPC" w:cs="BrowalliaUPC"/>
                <w:sz w:val="30"/>
                <w:szCs w:val="30"/>
              </w:rPr>
              <w:t>and a steep road leads to a hilltop pagoda and temple with views over the area and the Mekong River.</w:t>
            </w:r>
          </w:p>
        </w:tc>
      </w:tr>
      <w:tr w:rsidR="007A0625" w:rsidRPr="00BC7C8B" w14:paraId="56E22130" w14:textId="77777777" w:rsidTr="005119F7">
        <w:tc>
          <w:tcPr>
            <w:tcW w:w="1838" w:type="dxa"/>
            <w:tcBorders>
              <w:bottom w:val="single" w:sz="4" w:space="0" w:color="auto"/>
            </w:tcBorders>
          </w:tcPr>
          <w:p w14:paraId="4AD2E699" w14:textId="020A7E5F" w:rsidR="007A0625" w:rsidRPr="00BC7C8B" w:rsidRDefault="006F3330" w:rsidP="006F3330">
            <w:pPr>
              <w:jc w:val="center"/>
              <w:rPr>
                <w:rFonts w:ascii="BrowalliaUPC" w:hAnsi="BrowalliaUPC" w:cs="BrowalliaUPC"/>
                <w:sz w:val="32"/>
                <w:szCs w:val="32"/>
              </w:rPr>
            </w:pPr>
            <w:r>
              <w:rPr>
                <w:rFonts w:ascii="BrowalliaUPC" w:hAnsi="BrowalliaUPC" w:cs="BrowalliaUPC"/>
                <w:sz w:val="32"/>
                <w:szCs w:val="32"/>
              </w:rPr>
              <w:t>16.00 – 17.30</w:t>
            </w:r>
          </w:p>
        </w:tc>
        <w:tc>
          <w:tcPr>
            <w:tcW w:w="8222" w:type="dxa"/>
            <w:tcBorders>
              <w:bottom w:val="single" w:sz="4" w:space="0" w:color="auto"/>
            </w:tcBorders>
          </w:tcPr>
          <w:p w14:paraId="17E56861" w14:textId="094B133B" w:rsidR="007A0625" w:rsidRPr="006F3330" w:rsidRDefault="006F3330" w:rsidP="007A06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rowalliaUPC" w:hAnsi="BrowalliaUPC" w:cs="BrowalliaUPC"/>
                <w:sz w:val="32"/>
                <w:szCs w:val="32"/>
              </w:rPr>
            </w:pPr>
            <w:r w:rsidRPr="006F3330">
              <w:rPr>
                <w:rFonts w:ascii="BrowalliaUPC" w:hAnsi="BrowalliaUPC" w:cs="BrowalliaUPC"/>
                <w:sz w:val="32"/>
                <w:szCs w:val="32"/>
              </w:rPr>
              <w:t xml:space="preserve">Depart to </w:t>
            </w:r>
            <w:proofErr w:type="spellStart"/>
            <w:r w:rsidRPr="006F3330">
              <w:rPr>
                <w:rFonts w:ascii="BrowalliaUPC" w:hAnsi="BrowalliaUPC" w:cs="BrowalliaUPC"/>
                <w:sz w:val="32"/>
                <w:szCs w:val="32"/>
              </w:rPr>
              <w:t>Doi</w:t>
            </w:r>
            <w:proofErr w:type="spellEnd"/>
            <w:r w:rsidR="00BB22AB">
              <w:rPr>
                <w:rFonts w:ascii="BrowalliaUPC" w:hAnsi="BrowalliaUPC" w:cs="BrowalliaUPC"/>
                <w:sz w:val="32"/>
                <w:szCs w:val="32"/>
              </w:rPr>
              <w:t xml:space="preserve"> T</w:t>
            </w:r>
            <w:r w:rsidRPr="006F3330">
              <w:rPr>
                <w:rFonts w:ascii="BrowalliaUPC" w:hAnsi="BrowalliaUPC" w:cs="BrowalliaUPC"/>
                <w:sz w:val="32"/>
                <w:szCs w:val="32"/>
              </w:rPr>
              <w:t xml:space="preserve">ung </w:t>
            </w:r>
            <w:r>
              <w:rPr>
                <w:rFonts w:ascii="BrowalliaUPC" w:hAnsi="BrowalliaUPC" w:cs="BrowalliaUPC"/>
                <w:sz w:val="32"/>
                <w:szCs w:val="32"/>
              </w:rPr>
              <w:t>Development Project</w:t>
            </w:r>
          </w:p>
        </w:tc>
      </w:tr>
      <w:tr w:rsidR="006F3330" w:rsidRPr="00BC7C8B" w14:paraId="1D5EC28E" w14:textId="77777777" w:rsidTr="005119F7">
        <w:tc>
          <w:tcPr>
            <w:tcW w:w="1838" w:type="dxa"/>
            <w:tcBorders>
              <w:bottom w:val="single" w:sz="4" w:space="0" w:color="auto"/>
            </w:tcBorders>
          </w:tcPr>
          <w:p w14:paraId="06DFB483" w14:textId="7AF6EEC5" w:rsidR="006F3330" w:rsidRDefault="006F3330" w:rsidP="006969F5">
            <w:pPr>
              <w:jc w:val="center"/>
              <w:rPr>
                <w:rFonts w:ascii="BrowalliaUPC" w:hAnsi="BrowalliaUPC" w:cs="BrowalliaUPC"/>
                <w:sz w:val="32"/>
                <w:szCs w:val="32"/>
              </w:rPr>
            </w:pPr>
            <w:r>
              <w:rPr>
                <w:rFonts w:ascii="BrowalliaUPC" w:hAnsi="BrowalliaUPC" w:cs="BrowalliaUPC"/>
                <w:sz w:val="32"/>
                <w:szCs w:val="32"/>
              </w:rPr>
              <w:t>17.30 – 18.30</w:t>
            </w:r>
          </w:p>
        </w:tc>
        <w:tc>
          <w:tcPr>
            <w:tcW w:w="8222" w:type="dxa"/>
            <w:tcBorders>
              <w:bottom w:val="single" w:sz="4" w:space="0" w:color="auto"/>
            </w:tcBorders>
          </w:tcPr>
          <w:p w14:paraId="4F1CC282" w14:textId="75FB5C65" w:rsidR="006F3330" w:rsidRPr="006F3330" w:rsidRDefault="006F3330" w:rsidP="00F272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rowalliaUPC" w:hAnsi="BrowalliaUPC" w:cs="BrowalliaUPC"/>
                <w:sz w:val="32"/>
                <w:szCs w:val="32"/>
                <w:cs/>
                <w:lang w:bidi="th-TH"/>
              </w:rPr>
            </w:pPr>
            <w:r w:rsidRPr="00B63527">
              <w:rPr>
                <w:rFonts w:ascii="BrowalliaUPC" w:hAnsi="BrowalliaUPC" w:cs="BrowalliaUPC"/>
                <w:sz w:val="32"/>
                <w:szCs w:val="32"/>
              </w:rPr>
              <w:t xml:space="preserve">Dinner </w:t>
            </w:r>
            <w:r w:rsidR="00F27221">
              <w:rPr>
                <w:rFonts w:ascii="BrowalliaUPC" w:hAnsi="BrowalliaUPC" w:cs="BrowalliaUPC"/>
                <w:sz w:val="32"/>
                <w:szCs w:val="32"/>
                <w:lang w:bidi="th-TH"/>
              </w:rPr>
              <w:t xml:space="preserve">at </w:t>
            </w:r>
            <w:proofErr w:type="spellStart"/>
            <w:r w:rsidR="00F27221">
              <w:rPr>
                <w:rFonts w:ascii="BrowalliaUPC" w:hAnsi="BrowalliaUPC" w:cs="BrowalliaUPC"/>
                <w:sz w:val="32"/>
                <w:szCs w:val="32"/>
                <w:lang w:bidi="th-TH"/>
              </w:rPr>
              <w:t>Krua</w:t>
            </w:r>
            <w:proofErr w:type="spellEnd"/>
            <w:r w:rsidR="00F27221">
              <w:rPr>
                <w:rFonts w:ascii="BrowalliaUPC" w:hAnsi="BrowalliaUPC" w:cs="BrowalliaUPC"/>
                <w:sz w:val="32"/>
                <w:szCs w:val="32"/>
                <w:lang w:bidi="th-TH"/>
              </w:rPr>
              <w:t xml:space="preserve"> Tam </w:t>
            </w:r>
            <w:proofErr w:type="spellStart"/>
            <w:r w:rsidR="00F27221">
              <w:rPr>
                <w:rFonts w:ascii="BrowalliaUPC" w:hAnsi="BrowalliaUPC" w:cs="BrowalliaUPC"/>
                <w:sz w:val="32"/>
                <w:szCs w:val="32"/>
                <w:lang w:bidi="th-TH"/>
              </w:rPr>
              <w:t>Nak</w:t>
            </w:r>
            <w:proofErr w:type="spellEnd"/>
            <w:r w:rsidR="00F27221">
              <w:rPr>
                <w:rFonts w:ascii="BrowalliaUPC" w:hAnsi="BrowalliaUPC" w:cs="BrowalliaUPC"/>
                <w:sz w:val="32"/>
                <w:szCs w:val="32"/>
                <w:lang w:bidi="th-TH"/>
              </w:rPr>
              <w:t xml:space="preserve"> Restaurant</w:t>
            </w:r>
          </w:p>
        </w:tc>
      </w:tr>
      <w:tr w:rsidR="006F3330" w:rsidRPr="00BC7C8B" w14:paraId="480C2221" w14:textId="77777777" w:rsidTr="005119F7">
        <w:tc>
          <w:tcPr>
            <w:tcW w:w="1838" w:type="dxa"/>
            <w:tcBorders>
              <w:bottom w:val="single" w:sz="4" w:space="0" w:color="auto"/>
            </w:tcBorders>
          </w:tcPr>
          <w:p w14:paraId="14858B5B" w14:textId="5EAD44FF" w:rsidR="006F3330" w:rsidRDefault="006F3330" w:rsidP="006969F5">
            <w:pPr>
              <w:jc w:val="center"/>
              <w:rPr>
                <w:rFonts w:ascii="BrowalliaUPC" w:hAnsi="BrowalliaUPC" w:cs="BrowalliaUPC"/>
                <w:sz w:val="32"/>
                <w:szCs w:val="32"/>
              </w:rPr>
            </w:pPr>
            <w:r>
              <w:rPr>
                <w:rFonts w:ascii="BrowalliaUPC" w:hAnsi="BrowalliaUPC" w:cs="BrowalliaUPC"/>
                <w:sz w:val="32"/>
                <w:szCs w:val="32"/>
              </w:rPr>
              <w:lastRenderedPageBreak/>
              <w:t>18.30 – 19.00</w:t>
            </w:r>
          </w:p>
        </w:tc>
        <w:tc>
          <w:tcPr>
            <w:tcW w:w="8222" w:type="dxa"/>
            <w:tcBorders>
              <w:bottom w:val="single" w:sz="4" w:space="0" w:color="auto"/>
            </w:tcBorders>
          </w:tcPr>
          <w:p w14:paraId="623FE39E" w14:textId="2AE57BF9" w:rsidR="006F3330" w:rsidRDefault="006F3330" w:rsidP="007A06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rowalliaUPC" w:hAnsi="BrowalliaUPC" w:cs="BrowalliaUPC"/>
                <w:sz w:val="32"/>
                <w:szCs w:val="32"/>
              </w:rPr>
            </w:pPr>
            <w:r>
              <w:rPr>
                <w:rFonts w:ascii="BrowalliaUPC" w:hAnsi="BrowalliaUPC" w:cs="BrowalliaUPC"/>
                <w:sz w:val="32"/>
                <w:szCs w:val="32"/>
              </w:rPr>
              <w:t xml:space="preserve">Depart for </w:t>
            </w:r>
            <w:proofErr w:type="spellStart"/>
            <w:r>
              <w:rPr>
                <w:rFonts w:ascii="BrowalliaUPC" w:hAnsi="BrowalliaUPC" w:cs="BrowalliaUPC"/>
                <w:sz w:val="32"/>
                <w:szCs w:val="32"/>
              </w:rPr>
              <w:t>Doi</w:t>
            </w:r>
            <w:proofErr w:type="spellEnd"/>
            <w:r>
              <w:rPr>
                <w:rFonts w:ascii="BrowalliaUPC" w:hAnsi="BrowalliaUPC" w:cs="BrowalliaUPC"/>
                <w:sz w:val="32"/>
                <w:szCs w:val="32"/>
              </w:rPr>
              <w:t xml:space="preserve"> Tung Lodge</w:t>
            </w:r>
          </w:p>
        </w:tc>
      </w:tr>
      <w:tr w:rsidR="00F80C89" w:rsidRPr="00BC7C8B" w14:paraId="693A256F" w14:textId="77777777" w:rsidTr="005119F7">
        <w:tc>
          <w:tcPr>
            <w:tcW w:w="10060" w:type="dxa"/>
            <w:gridSpan w:val="2"/>
            <w:shd w:val="clear" w:color="auto" w:fill="BDD6EE" w:themeFill="accent1" w:themeFillTint="66"/>
          </w:tcPr>
          <w:p w14:paraId="37739C26" w14:textId="1D92F6C4" w:rsidR="00F80C89" w:rsidRPr="00C639A4" w:rsidRDefault="00F80C89" w:rsidP="00F80C89">
            <w:pPr>
              <w:tabs>
                <w:tab w:val="left" w:pos="6465"/>
              </w:tabs>
              <w:rPr>
                <w:rFonts w:ascii="BrowalliaUPC" w:hAnsi="BrowalliaUPC" w:cs="BrowalliaUPC"/>
                <w:sz w:val="32"/>
                <w:szCs w:val="32"/>
                <w:lang w:bidi="th-TH"/>
              </w:rPr>
            </w:pPr>
            <w:r>
              <w:rPr>
                <w:rFonts w:ascii="BrowalliaUPC" w:hAnsi="BrowalliaUPC" w:cs="BrowalliaUPC"/>
                <w:b/>
                <w:bCs/>
                <w:sz w:val="32"/>
                <w:szCs w:val="32"/>
              </w:rPr>
              <w:t>Sunday</w:t>
            </w:r>
            <w:r w:rsidRPr="00BC7C8B">
              <w:rPr>
                <w:rFonts w:ascii="BrowalliaUPC" w:hAnsi="BrowalliaUPC" w:cs="BrowalliaUPC"/>
                <w:b/>
                <w:bCs/>
                <w:sz w:val="32"/>
                <w:szCs w:val="32"/>
              </w:rPr>
              <w:t xml:space="preserve">, October </w:t>
            </w:r>
            <w:r w:rsidRPr="00F80C89">
              <w:rPr>
                <w:rFonts w:ascii="Browallia New" w:hAnsi="Browallia New" w:cs="Browallia New"/>
                <w:b/>
                <w:bCs/>
                <w:sz w:val="36"/>
                <w:szCs w:val="36"/>
              </w:rPr>
              <w:t>13</w:t>
            </w:r>
            <w:r w:rsidRPr="00F80C89">
              <w:rPr>
                <w:rFonts w:ascii="Browallia New" w:hAnsi="Browallia New" w:cs="Browallia New"/>
                <w:b/>
                <w:bCs/>
                <w:sz w:val="36"/>
                <w:szCs w:val="36"/>
                <w:vertAlign w:val="superscript"/>
              </w:rPr>
              <w:t>rd</w:t>
            </w:r>
            <w:r w:rsidRPr="00BC7C8B">
              <w:rPr>
                <w:rFonts w:ascii="BrowalliaUPC" w:hAnsi="BrowalliaUPC" w:cs="BrowalliaUPC"/>
                <w:b/>
                <w:bCs/>
                <w:sz w:val="32"/>
                <w:szCs w:val="32"/>
              </w:rPr>
              <w:t>, 2019</w:t>
            </w:r>
            <w:r>
              <w:rPr>
                <w:rFonts w:ascii="BrowalliaUPC" w:hAnsi="BrowalliaUPC" w:cs="BrowalliaUPC"/>
                <w:b/>
                <w:bCs/>
                <w:sz w:val="32"/>
                <w:szCs w:val="32"/>
              </w:rPr>
              <w:tab/>
            </w:r>
          </w:p>
        </w:tc>
      </w:tr>
      <w:tr w:rsidR="00F80C89" w:rsidRPr="00BC7C8B" w14:paraId="575818B3" w14:textId="77777777" w:rsidTr="005119F7">
        <w:tc>
          <w:tcPr>
            <w:tcW w:w="1838" w:type="dxa"/>
            <w:tcBorders>
              <w:bottom w:val="single" w:sz="4" w:space="0" w:color="auto"/>
            </w:tcBorders>
          </w:tcPr>
          <w:p w14:paraId="76BB0609" w14:textId="4A42B160" w:rsidR="00F80C89" w:rsidRPr="00F27221" w:rsidRDefault="00F80C89" w:rsidP="00F27221">
            <w:pPr>
              <w:pStyle w:val="ListParagraph"/>
              <w:numPr>
                <w:ilvl w:val="1"/>
                <w:numId w:val="12"/>
              </w:numPr>
              <w:jc w:val="center"/>
              <w:rPr>
                <w:rFonts w:ascii="BrowalliaUPC" w:hAnsi="BrowalliaUPC" w:cs="BrowalliaUPC"/>
                <w:sz w:val="32"/>
                <w:szCs w:val="32"/>
              </w:rPr>
            </w:pPr>
            <w:r w:rsidRPr="00F27221">
              <w:rPr>
                <w:rFonts w:ascii="BrowalliaUPC" w:hAnsi="BrowalliaUPC" w:cs="BrowalliaUPC"/>
                <w:sz w:val="32"/>
                <w:szCs w:val="32"/>
              </w:rPr>
              <w:t>– 08.30</w:t>
            </w:r>
          </w:p>
        </w:tc>
        <w:tc>
          <w:tcPr>
            <w:tcW w:w="8222" w:type="dxa"/>
            <w:tcBorders>
              <w:bottom w:val="single" w:sz="4" w:space="0" w:color="auto"/>
            </w:tcBorders>
          </w:tcPr>
          <w:p w14:paraId="7FCC8890" w14:textId="11EEF72E" w:rsidR="00F27221" w:rsidRDefault="00F27221" w:rsidP="00F272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rowalliaUPC" w:hAnsi="BrowalliaUPC" w:cs="BrowalliaUPC"/>
                <w:sz w:val="32"/>
                <w:szCs w:val="32"/>
                <w:lang w:bidi="th-TH"/>
              </w:rPr>
            </w:pPr>
            <w:r>
              <w:rPr>
                <w:rFonts w:ascii="BrowalliaUPC" w:hAnsi="BrowalliaUPC" w:cs="BrowalliaUPC"/>
                <w:sz w:val="32"/>
                <w:szCs w:val="32"/>
              </w:rPr>
              <w:t xml:space="preserve">- </w:t>
            </w:r>
            <w:r w:rsidR="00F80C89">
              <w:rPr>
                <w:rFonts w:ascii="BrowalliaUPC" w:hAnsi="BrowalliaUPC" w:cs="BrowalliaUPC"/>
                <w:sz w:val="32"/>
                <w:szCs w:val="32"/>
              </w:rPr>
              <w:t xml:space="preserve">Breakfast at Sala </w:t>
            </w:r>
            <w:proofErr w:type="spellStart"/>
            <w:r w:rsidR="00F80C89">
              <w:rPr>
                <w:rFonts w:ascii="BrowalliaUPC" w:hAnsi="BrowalliaUPC" w:cs="BrowalliaUPC"/>
                <w:sz w:val="32"/>
                <w:szCs w:val="32"/>
              </w:rPr>
              <w:t>Leelawadee</w:t>
            </w:r>
            <w:proofErr w:type="spellEnd"/>
            <w:r w:rsidR="00F80C89">
              <w:rPr>
                <w:rFonts w:ascii="BrowalliaUPC" w:hAnsi="BrowalliaUPC" w:cs="BrowalliaUPC"/>
                <w:sz w:val="32"/>
                <w:szCs w:val="32"/>
              </w:rPr>
              <w:t xml:space="preserve"> Restaurant</w:t>
            </w:r>
            <w:r>
              <w:rPr>
                <w:rFonts w:ascii="BrowalliaUPC" w:hAnsi="BrowalliaUPC" w:cs="BrowalliaUPC"/>
                <w:sz w:val="32"/>
                <w:szCs w:val="32"/>
                <w:lang w:bidi="th-TH"/>
              </w:rPr>
              <w:t xml:space="preserve"> </w:t>
            </w:r>
          </w:p>
          <w:p w14:paraId="178D6313" w14:textId="77777777" w:rsidR="00BB22AB" w:rsidRDefault="00F27221" w:rsidP="00F272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rowalliaUPC" w:hAnsi="BrowalliaUPC" w:cs="BrowalliaUPC"/>
                <w:sz w:val="32"/>
                <w:szCs w:val="32"/>
              </w:rPr>
            </w:pPr>
            <w:r>
              <w:rPr>
                <w:rFonts w:ascii="BrowalliaUPC" w:hAnsi="BrowalliaUPC" w:cs="BrowalliaUPC"/>
                <w:sz w:val="32"/>
                <w:szCs w:val="32"/>
                <w:lang w:bidi="th-TH"/>
              </w:rPr>
              <w:t xml:space="preserve">- </w:t>
            </w:r>
            <w:proofErr w:type="spellStart"/>
            <w:r w:rsidRPr="00F27221">
              <w:rPr>
                <w:rFonts w:ascii="BrowalliaUPC" w:hAnsi="BrowalliaUPC" w:cs="BrowalliaUPC"/>
                <w:sz w:val="32"/>
                <w:szCs w:val="32"/>
                <w:lang w:bidi="th-TH"/>
              </w:rPr>
              <w:t>Khun</w:t>
            </w:r>
            <w:proofErr w:type="spellEnd"/>
            <w:r w:rsidRPr="00F27221">
              <w:rPr>
                <w:rFonts w:ascii="BrowalliaUPC" w:hAnsi="BrowalliaUPC" w:cs="BrowalliaUPC"/>
                <w:sz w:val="32"/>
                <w:szCs w:val="32"/>
                <w:lang w:bidi="th-TH"/>
              </w:rPr>
              <w:t xml:space="preserve"> </w:t>
            </w:r>
            <w:proofErr w:type="spellStart"/>
            <w:r w:rsidRPr="00F27221">
              <w:rPr>
                <w:rFonts w:ascii="BrowalliaUPC" w:hAnsi="BrowalliaUPC" w:cs="BrowalliaUPC"/>
                <w:sz w:val="32"/>
                <w:szCs w:val="32"/>
                <w:lang w:bidi="th-TH"/>
              </w:rPr>
              <w:t>Sandr</w:t>
            </w:r>
            <w:proofErr w:type="spellEnd"/>
            <w:r w:rsidRPr="00F27221">
              <w:rPr>
                <w:rFonts w:ascii="BrowalliaUPC" w:hAnsi="BrowalliaUPC" w:cs="BrowalliaUPC"/>
                <w:sz w:val="32"/>
                <w:szCs w:val="32"/>
                <w:lang w:bidi="th-TH"/>
              </w:rPr>
              <w:t xml:space="preserve"> </w:t>
            </w:r>
            <w:r w:rsidR="00BB22AB" w:rsidRPr="00F27221">
              <w:rPr>
                <w:rFonts w:ascii="BrowalliaUPC" w:hAnsi="BrowalliaUPC" w:cs="BrowalliaUPC"/>
                <w:sz w:val="32"/>
                <w:szCs w:val="32"/>
                <w:lang w:bidi="th-TH"/>
              </w:rPr>
              <w:t xml:space="preserve"> Depart for Mae </w:t>
            </w:r>
            <w:proofErr w:type="spellStart"/>
            <w:r w:rsidR="00BB22AB" w:rsidRPr="00F27221">
              <w:rPr>
                <w:rFonts w:ascii="BrowalliaUPC" w:hAnsi="BrowalliaUPC" w:cs="BrowalliaUPC"/>
                <w:sz w:val="32"/>
                <w:szCs w:val="32"/>
                <w:lang w:bidi="th-TH"/>
              </w:rPr>
              <w:t>Fah</w:t>
            </w:r>
            <w:proofErr w:type="spellEnd"/>
            <w:r w:rsidR="00BB22AB" w:rsidRPr="00F27221">
              <w:rPr>
                <w:rFonts w:ascii="BrowalliaUPC" w:hAnsi="BrowalliaUPC" w:cs="BrowalliaUPC"/>
                <w:sz w:val="32"/>
                <w:szCs w:val="32"/>
                <w:lang w:bidi="th-TH"/>
              </w:rPr>
              <w:t xml:space="preserve"> </w:t>
            </w:r>
            <w:proofErr w:type="spellStart"/>
            <w:r w:rsidR="00BB22AB" w:rsidRPr="00F27221">
              <w:rPr>
                <w:rFonts w:ascii="BrowalliaUPC" w:hAnsi="BrowalliaUPC" w:cs="BrowalliaUPC"/>
                <w:sz w:val="32"/>
                <w:szCs w:val="32"/>
                <w:lang w:bidi="th-TH"/>
              </w:rPr>
              <w:t>Luang</w:t>
            </w:r>
            <w:proofErr w:type="spellEnd"/>
            <w:r w:rsidR="00BB22AB" w:rsidRPr="00F27221">
              <w:rPr>
                <w:rFonts w:ascii="BrowalliaUPC" w:hAnsi="BrowalliaUPC" w:cs="BrowalliaUPC"/>
                <w:sz w:val="32"/>
                <w:szCs w:val="32"/>
                <w:lang w:bidi="th-TH"/>
              </w:rPr>
              <w:t xml:space="preserve"> International Airport</w:t>
            </w:r>
            <w:r w:rsidRPr="00F27221">
              <w:rPr>
                <w:rFonts w:ascii="BrowalliaUPC" w:hAnsi="BrowalliaUPC" w:cs="BrowalliaUPC"/>
                <w:sz w:val="32"/>
                <w:szCs w:val="32"/>
                <w:lang w:bidi="th-TH"/>
              </w:rPr>
              <w:t xml:space="preserve"> to </w:t>
            </w:r>
            <w:r w:rsidR="00BB22AB" w:rsidRPr="00F27221">
              <w:rPr>
                <w:rFonts w:ascii="BrowalliaUPC" w:hAnsi="BrowalliaUPC" w:cs="BrowalliaUPC"/>
                <w:sz w:val="32"/>
                <w:szCs w:val="32"/>
              </w:rPr>
              <w:t xml:space="preserve">Don </w:t>
            </w:r>
            <w:proofErr w:type="spellStart"/>
            <w:r w:rsidR="00BB22AB" w:rsidRPr="00F27221">
              <w:rPr>
                <w:rFonts w:ascii="BrowalliaUPC" w:hAnsi="BrowalliaUPC" w:cs="BrowalliaUPC"/>
                <w:sz w:val="32"/>
                <w:szCs w:val="32"/>
              </w:rPr>
              <w:t>Muang</w:t>
            </w:r>
            <w:proofErr w:type="spellEnd"/>
            <w:r w:rsidR="00BB22AB" w:rsidRPr="00F27221">
              <w:rPr>
                <w:rFonts w:ascii="BrowalliaUPC" w:hAnsi="BrowalliaUPC" w:cs="BrowalliaUPC"/>
                <w:sz w:val="32"/>
                <w:szCs w:val="32"/>
              </w:rPr>
              <w:t xml:space="preserve"> </w:t>
            </w:r>
            <w:r w:rsidRPr="00F27221">
              <w:rPr>
                <w:rFonts w:ascii="BrowalliaUPC" w:hAnsi="BrowalliaUPC" w:cs="BrowalliaUPC"/>
                <w:sz w:val="32"/>
                <w:szCs w:val="32"/>
              </w:rPr>
              <w:t xml:space="preserve">International </w:t>
            </w:r>
            <w:r w:rsidR="00BB22AB" w:rsidRPr="00F27221">
              <w:rPr>
                <w:rFonts w:ascii="BrowalliaUPC" w:hAnsi="BrowalliaUPC" w:cs="BrowalliaUPC"/>
                <w:sz w:val="32"/>
                <w:szCs w:val="32"/>
              </w:rPr>
              <w:t>Airport, Bangkok</w:t>
            </w:r>
            <w:r w:rsidRPr="00F27221">
              <w:rPr>
                <w:rFonts w:ascii="BrowalliaUPC" w:hAnsi="BrowalliaUPC" w:cs="BrowalliaUPC"/>
                <w:sz w:val="32"/>
                <w:szCs w:val="32"/>
              </w:rPr>
              <w:t xml:space="preserve"> by </w:t>
            </w:r>
            <w:proofErr w:type="spellStart"/>
            <w:r w:rsidR="00BB22AB" w:rsidRPr="00F27221">
              <w:rPr>
                <w:rFonts w:ascii="BrowalliaUPC" w:hAnsi="BrowalliaUPC" w:cs="BrowalliaUPC"/>
                <w:sz w:val="32"/>
                <w:szCs w:val="32"/>
              </w:rPr>
              <w:t>Nok</w:t>
            </w:r>
            <w:proofErr w:type="spellEnd"/>
            <w:r w:rsidR="00BB22AB" w:rsidRPr="00F27221">
              <w:rPr>
                <w:rFonts w:ascii="BrowalliaUPC" w:hAnsi="BrowalliaUPC" w:cs="BrowalliaUPC"/>
                <w:sz w:val="32"/>
                <w:szCs w:val="32"/>
              </w:rPr>
              <w:t xml:space="preserve"> Air (DD8715) : 9.05 –10.30</w:t>
            </w:r>
          </w:p>
          <w:p w14:paraId="7FE38AFD" w14:textId="0331E522" w:rsidR="00F27221" w:rsidRPr="00F27221" w:rsidRDefault="00F27221" w:rsidP="00F272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rowalliaUPC" w:hAnsi="BrowalliaUPC" w:cs="BrowalliaUPC"/>
                <w:sz w:val="32"/>
                <w:szCs w:val="32"/>
              </w:rPr>
            </w:pPr>
            <w:r>
              <w:rPr>
                <w:rFonts w:ascii="BrowalliaUPC" w:hAnsi="BrowalliaUPC" w:cs="BrowalliaUPC"/>
                <w:sz w:val="32"/>
                <w:szCs w:val="32"/>
              </w:rPr>
              <w:t xml:space="preserve">- </w:t>
            </w:r>
            <w:r>
              <w:t xml:space="preserve"> </w:t>
            </w:r>
            <w:proofErr w:type="spellStart"/>
            <w:r w:rsidRPr="00F27221">
              <w:rPr>
                <w:rFonts w:ascii="BrowalliaUPC" w:hAnsi="BrowalliaUPC" w:cs="BrowalliaUPC"/>
                <w:sz w:val="32"/>
                <w:szCs w:val="32"/>
              </w:rPr>
              <w:t>Khun</w:t>
            </w:r>
            <w:proofErr w:type="spellEnd"/>
            <w:r w:rsidRPr="00F27221">
              <w:rPr>
                <w:rFonts w:ascii="BrowalliaUPC" w:hAnsi="BrowalliaUPC" w:cs="BrowalliaUPC"/>
                <w:sz w:val="32"/>
                <w:szCs w:val="32"/>
              </w:rPr>
              <w:t xml:space="preserve"> </w:t>
            </w:r>
            <w:proofErr w:type="spellStart"/>
            <w:r w:rsidRPr="00F27221">
              <w:rPr>
                <w:rFonts w:ascii="BrowalliaUPC" w:hAnsi="BrowalliaUPC" w:cs="BrowalliaUPC"/>
                <w:sz w:val="32"/>
                <w:szCs w:val="32"/>
              </w:rPr>
              <w:t>Antioco</w:t>
            </w:r>
            <w:proofErr w:type="spellEnd"/>
            <w:r w:rsidRPr="00F27221">
              <w:rPr>
                <w:rFonts w:ascii="BrowalliaUPC" w:hAnsi="BrowalliaUPC" w:cs="BrowalliaUPC"/>
                <w:sz w:val="32"/>
                <w:szCs w:val="32"/>
              </w:rPr>
              <w:t xml:space="preserve"> and </w:t>
            </w:r>
            <w:proofErr w:type="spellStart"/>
            <w:r w:rsidRPr="00F27221">
              <w:rPr>
                <w:rFonts w:ascii="BrowalliaUPC" w:hAnsi="BrowalliaUPC" w:cs="BrowalliaUPC"/>
                <w:sz w:val="32"/>
                <w:szCs w:val="32"/>
              </w:rPr>
              <w:t>Khun</w:t>
            </w:r>
            <w:proofErr w:type="spellEnd"/>
            <w:r w:rsidRPr="00F27221">
              <w:rPr>
                <w:rFonts w:ascii="BrowalliaUPC" w:hAnsi="BrowalliaUPC" w:cs="BrowalliaUPC"/>
                <w:sz w:val="32"/>
                <w:szCs w:val="32"/>
              </w:rPr>
              <w:t xml:space="preserve"> </w:t>
            </w:r>
            <w:proofErr w:type="spellStart"/>
            <w:r w:rsidRPr="00F27221">
              <w:rPr>
                <w:rFonts w:ascii="BrowalliaUPC" w:hAnsi="BrowalliaUPC" w:cs="BrowalliaUPC"/>
                <w:sz w:val="32"/>
                <w:szCs w:val="32"/>
              </w:rPr>
              <w:t>Caterina</w:t>
            </w:r>
            <w:proofErr w:type="spellEnd"/>
            <w:r>
              <w:rPr>
                <w:rFonts w:ascii="BrowalliaUPC" w:hAnsi="BrowalliaUPC" w:cs="BrowalliaUPC"/>
                <w:sz w:val="32"/>
                <w:szCs w:val="32"/>
              </w:rPr>
              <w:t xml:space="preserve"> rent car to </w:t>
            </w:r>
            <w:proofErr w:type="spellStart"/>
            <w:r>
              <w:rPr>
                <w:rFonts w:ascii="BrowalliaUPC" w:hAnsi="BrowalliaUPC" w:cs="BrowalliaUPC"/>
                <w:sz w:val="32"/>
                <w:szCs w:val="32"/>
              </w:rPr>
              <w:t>Sukhothai</w:t>
            </w:r>
            <w:proofErr w:type="spellEnd"/>
            <w:r>
              <w:rPr>
                <w:rFonts w:ascii="BrowalliaUPC" w:hAnsi="BrowalliaUPC" w:cs="BrowalliaUPC"/>
                <w:sz w:val="32"/>
                <w:szCs w:val="32"/>
              </w:rPr>
              <w:t xml:space="preserve"> Province</w:t>
            </w:r>
          </w:p>
        </w:tc>
      </w:tr>
      <w:tr w:rsidR="007A0625" w:rsidRPr="00BC7C8B" w14:paraId="1030878A" w14:textId="77777777" w:rsidTr="005119F7">
        <w:tc>
          <w:tcPr>
            <w:tcW w:w="1838" w:type="dxa"/>
            <w:tcBorders>
              <w:top w:val="single" w:sz="4" w:space="0" w:color="auto"/>
              <w:left w:val="nil"/>
              <w:bottom w:val="nil"/>
              <w:right w:val="nil"/>
            </w:tcBorders>
          </w:tcPr>
          <w:p w14:paraId="4F1A13BA" w14:textId="4BC63FD3" w:rsidR="007A0625" w:rsidRPr="00BC7C8B" w:rsidRDefault="007A0625" w:rsidP="007A0625">
            <w:pPr>
              <w:rPr>
                <w:rFonts w:ascii="BrowalliaUPC" w:hAnsi="BrowalliaUPC" w:cs="BrowalliaUPC"/>
                <w:sz w:val="32"/>
                <w:szCs w:val="32"/>
              </w:rPr>
            </w:pPr>
          </w:p>
        </w:tc>
        <w:tc>
          <w:tcPr>
            <w:tcW w:w="8222" w:type="dxa"/>
            <w:tcBorders>
              <w:top w:val="single" w:sz="4" w:space="0" w:color="auto"/>
              <w:left w:val="nil"/>
              <w:bottom w:val="nil"/>
              <w:right w:val="nil"/>
            </w:tcBorders>
          </w:tcPr>
          <w:p w14:paraId="3673B697" w14:textId="77777777" w:rsidR="007A0625" w:rsidRPr="00BC7C8B" w:rsidRDefault="007A0625" w:rsidP="007A06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rowalliaUPC" w:hAnsi="BrowalliaUPC" w:cs="BrowalliaUPC"/>
                <w:b/>
                <w:bCs/>
                <w:sz w:val="32"/>
                <w:szCs w:val="32"/>
              </w:rPr>
            </w:pPr>
          </w:p>
        </w:tc>
      </w:tr>
    </w:tbl>
    <w:p w14:paraId="560172D8" w14:textId="77777777" w:rsidR="00363F3F" w:rsidRDefault="00363F3F" w:rsidP="001F0AE0">
      <w:pPr>
        <w:tabs>
          <w:tab w:val="left" w:pos="6465"/>
        </w:tabs>
        <w:rPr>
          <w:rFonts w:ascii="Browallia New" w:hAnsi="Browallia New" w:cs="Browallia New"/>
          <w:i/>
          <w:iCs/>
          <w:sz w:val="28"/>
          <w:szCs w:val="28"/>
        </w:rPr>
      </w:pPr>
    </w:p>
    <w:p w14:paraId="4714877A" w14:textId="77777777" w:rsidR="00F27221" w:rsidRDefault="00F27221" w:rsidP="001F0AE0">
      <w:pPr>
        <w:tabs>
          <w:tab w:val="left" w:pos="6465"/>
        </w:tabs>
        <w:rPr>
          <w:rFonts w:ascii="Browallia New" w:hAnsi="Browallia New" w:cs="Browallia New"/>
          <w:i/>
          <w:iCs/>
          <w:sz w:val="28"/>
          <w:szCs w:val="28"/>
        </w:rPr>
      </w:pPr>
    </w:p>
    <w:p w14:paraId="4C991B7A" w14:textId="6A14D4A4" w:rsidR="00231076" w:rsidRPr="00363F3F" w:rsidRDefault="006F3330" w:rsidP="001F0AE0">
      <w:pPr>
        <w:tabs>
          <w:tab w:val="left" w:pos="6465"/>
        </w:tabs>
        <w:rPr>
          <w:rFonts w:ascii="Browallia New" w:hAnsi="Browallia New" w:cs="Browallia New"/>
          <w:i/>
          <w:iCs/>
          <w:sz w:val="28"/>
          <w:szCs w:val="28"/>
        </w:rPr>
      </w:pPr>
      <w:r w:rsidRPr="00363F3F">
        <w:rPr>
          <w:rFonts w:ascii="Browallia New" w:hAnsi="Browallia New" w:cs="Browallia New"/>
          <w:i/>
          <w:iCs/>
          <w:sz w:val="28"/>
          <w:szCs w:val="28"/>
        </w:rPr>
        <w:lastRenderedPageBreak/>
        <w:t xml:space="preserve">Remark </w:t>
      </w:r>
    </w:p>
    <w:p w14:paraId="73B1496B" w14:textId="3A6807F2" w:rsidR="006F3330" w:rsidRPr="00BB22AB" w:rsidRDefault="006F3330" w:rsidP="006F3330">
      <w:pPr>
        <w:pStyle w:val="ListParagraph"/>
        <w:numPr>
          <w:ilvl w:val="0"/>
          <w:numId w:val="8"/>
        </w:numPr>
        <w:ind w:left="567" w:hanging="207"/>
        <w:rPr>
          <w:rFonts w:ascii="Browallia New" w:hAnsi="Browallia New" w:cs="Browallia New"/>
          <w:i/>
          <w:iCs/>
          <w:sz w:val="28"/>
        </w:rPr>
      </w:pPr>
      <w:r w:rsidRPr="00BB22AB">
        <w:rPr>
          <w:rFonts w:ascii="Browallia New" w:hAnsi="Browallia New" w:cs="Browallia New"/>
          <w:i/>
          <w:iCs/>
          <w:sz w:val="28"/>
        </w:rPr>
        <w:t>The schedule can be adjusted as appropriated.</w:t>
      </w:r>
    </w:p>
    <w:p w14:paraId="3C2E8367" w14:textId="77DFDEA4" w:rsidR="006F3330" w:rsidRDefault="006F3330" w:rsidP="006F3330">
      <w:pPr>
        <w:pStyle w:val="ListParagraph"/>
        <w:tabs>
          <w:tab w:val="left" w:pos="6465"/>
        </w:tabs>
        <w:rPr>
          <w:rFonts w:ascii="Browallia New" w:hAnsi="Browallia New" w:cs="Browallia New"/>
        </w:rPr>
      </w:pPr>
    </w:p>
    <w:p w14:paraId="4417F6CD" w14:textId="6663EA17" w:rsidR="00F80C89" w:rsidRPr="006F3330" w:rsidRDefault="00F80C89" w:rsidP="006F3330">
      <w:pPr>
        <w:pStyle w:val="ListParagraph"/>
        <w:tabs>
          <w:tab w:val="left" w:pos="6465"/>
        </w:tabs>
        <w:rPr>
          <w:rFonts w:ascii="Browallia New" w:hAnsi="Browallia New" w:cs="Browallia New"/>
          <w:cs/>
        </w:rPr>
      </w:pPr>
    </w:p>
    <w:sectPr w:rsidR="00F80C89" w:rsidRPr="006F3330" w:rsidSect="00816928">
      <w:headerReference w:type="default" r:id="rId8"/>
      <w:footerReference w:type="default" r:id="rId9"/>
      <w:pgSz w:w="12240" w:h="15840"/>
      <w:pgMar w:top="1233" w:right="1440" w:bottom="794" w:left="1440" w:header="737" w:footer="62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2BA05" w14:textId="77777777" w:rsidR="000E5CE6" w:rsidRDefault="000E5CE6" w:rsidP="001F0AE0">
      <w:r>
        <w:separator/>
      </w:r>
    </w:p>
  </w:endnote>
  <w:endnote w:type="continuationSeparator" w:id="0">
    <w:p w14:paraId="4167245F" w14:textId="77777777" w:rsidR="000E5CE6" w:rsidRDefault="000E5CE6" w:rsidP="001F0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allia New">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BrowalliaUPC">
    <w:panose1 w:val="020B0604020202020204"/>
    <w:charset w:val="00"/>
    <w:family w:val="swiss"/>
    <w:pitch w:val="variable"/>
    <w:sig w:usb0="81000003" w:usb1="00000000" w:usb2="00000000" w:usb3="00000000" w:csb0="00010001" w:csb1="00000000"/>
  </w:font>
  <w:font w:name="Cambria">
    <w:altName w:val="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477" w:type="pct"/>
      <w:tblCellMar>
        <w:top w:w="72" w:type="dxa"/>
        <w:left w:w="115" w:type="dxa"/>
        <w:bottom w:w="72" w:type="dxa"/>
        <w:right w:w="115" w:type="dxa"/>
      </w:tblCellMar>
      <w:tblLook w:val="04A0" w:firstRow="1" w:lastRow="0" w:firstColumn="1" w:lastColumn="0" w:noHBand="0" w:noVBand="1"/>
    </w:tblPr>
    <w:tblGrid>
      <w:gridCol w:w="9664"/>
      <w:gridCol w:w="589"/>
    </w:tblGrid>
    <w:tr w:rsidR="006969F5" w:rsidRPr="00816928" w14:paraId="4C3BD817" w14:textId="77777777" w:rsidTr="001F0AE0">
      <w:trPr>
        <w:trHeight w:val="669"/>
      </w:trPr>
      <w:tc>
        <w:tcPr>
          <w:tcW w:w="4713" w:type="pct"/>
          <w:tcBorders>
            <w:top w:val="single" w:sz="4" w:space="0" w:color="000000"/>
          </w:tcBorders>
        </w:tcPr>
        <w:p w14:paraId="0AD6AE83" w14:textId="202D83E5" w:rsidR="006969F5" w:rsidRDefault="003C1FBA" w:rsidP="008169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Browallia New" w:hAnsi="Browallia New" w:cs="Browallia New"/>
              <w:i/>
              <w:iCs/>
              <w:sz w:val="28"/>
              <w:szCs w:val="28"/>
              <w:lang w:bidi="th-TH"/>
            </w:rPr>
          </w:pPr>
          <w:r>
            <w:rPr>
              <w:rFonts w:ascii="Browallia New" w:hAnsi="Browallia New" w:cs="Browallia New"/>
              <w:i/>
              <w:iCs/>
              <w:sz w:val="28"/>
              <w:szCs w:val="28"/>
              <w:lang w:bidi="th-TH"/>
            </w:rPr>
            <w:t xml:space="preserve">(Drafted) </w:t>
          </w:r>
          <w:proofErr w:type="spellStart"/>
          <w:r w:rsidR="006969F5" w:rsidRPr="00816928">
            <w:rPr>
              <w:rFonts w:ascii="Browallia New" w:hAnsi="Browallia New" w:cs="Browallia New"/>
              <w:i/>
              <w:iCs/>
              <w:sz w:val="28"/>
              <w:szCs w:val="28"/>
              <w:lang w:bidi="th-TH"/>
            </w:rPr>
            <w:t>Programme</w:t>
          </w:r>
          <w:proofErr w:type="spellEnd"/>
          <w:r>
            <w:rPr>
              <w:rFonts w:ascii="Browallia New" w:hAnsi="Browallia New" w:cs="Browallia New"/>
              <w:i/>
              <w:iCs/>
              <w:sz w:val="28"/>
              <w:szCs w:val="28"/>
              <w:lang w:bidi="th-TH"/>
            </w:rPr>
            <w:t xml:space="preserve"> to </w:t>
          </w:r>
          <w:proofErr w:type="spellStart"/>
          <w:r>
            <w:rPr>
              <w:rFonts w:ascii="Browallia New" w:hAnsi="Browallia New" w:cs="Browallia New"/>
              <w:i/>
              <w:iCs/>
              <w:sz w:val="28"/>
              <w:szCs w:val="28"/>
              <w:lang w:bidi="th-TH"/>
            </w:rPr>
            <w:t>Doi</w:t>
          </w:r>
          <w:proofErr w:type="spellEnd"/>
          <w:r>
            <w:rPr>
              <w:rFonts w:ascii="Browallia New" w:hAnsi="Browallia New" w:cs="Browallia New"/>
              <w:i/>
              <w:iCs/>
              <w:sz w:val="28"/>
              <w:szCs w:val="28"/>
              <w:lang w:bidi="th-TH"/>
            </w:rPr>
            <w:t xml:space="preserve"> Tung Development Project</w:t>
          </w:r>
          <w:r w:rsidR="006969F5" w:rsidRPr="00816928">
            <w:rPr>
              <w:rFonts w:ascii="Browallia New" w:hAnsi="Browallia New" w:cs="Browallia New"/>
              <w:i/>
              <w:iCs/>
              <w:sz w:val="28"/>
              <w:szCs w:val="28"/>
              <w:lang w:bidi="th-TH"/>
            </w:rPr>
            <w:t xml:space="preserve"> </w:t>
          </w:r>
        </w:p>
        <w:p w14:paraId="46B096D0" w14:textId="4220BA0D" w:rsidR="006969F5" w:rsidRPr="00816928" w:rsidRDefault="006969F5" w:rsidP="008169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Browallia New" w:hAnsi="Browallia New" w:cs="Browallia New"/>
              <w:i/>
              <w:iCs/>
              <w:sz w:val="28"/>
              <w:szCs w:val="28"/>
              <w:lang w:bidi="th-TH"/>
            </w:rPr>
          </w:pPr>
          <w:r w:rsidRPr="00816928">
            <w:rPr>
              <w:rFonts w:ascii="Browallia New" w:hAnsi="Browallia New" w:cs="Browallia New"/>
              <w:i/>
              <w:iCs/>
              <w:sz w:val="28"/>
              <w:szCs w:val="28"/>
              <w:lang w:bidi="th-TH"/>
            </w:rPr>
            <w:t>10</w:t>
          </w:r>
          <w:r w:rsidRPr="00816928">
            <w:rPr>
              <w:rFonts w:ascii="Browallia New" w:hAnsi="Browallia New" w:cs="Browallia New"/>
              <w:i/>
              <w:iCs/>
              <w:sz w:val="28"/>
              <w:szCs w:val="28"/>
              <w:vertAlign w:val="superscript"/>
              <w:lang w:bidi="th-TH"/>
            </w:rPr>
            <w:t>th</w:t>
          </w:r>
          <w:r w:rsidRPr="00816928">
            <w:rPr>
              <w:rFonts w:ascii="Browallia New" w:hAnsi="Browallia New" w:cs="Browallia New"/>
              <w:i/>
              <w:iCs/>
              <w:sz w:val="28"/>
              <w:szCs w:val="28"/>
              <w:lang w:bidi="th-TH"/>
            </w:rPr>
            <w:t xml:space="preserve"> – </w:t>
          </w:r>
          <w:r w:rsidRPr="00816928">
            <w:rPr>
              <w:rFonts w:ascii="Browallia New" w:hAnsi="Browallia New" w:cs="Browallia New"/>
              <w:i/>
              <w:iCs/>
            </w:rPr>
            <w:t>13</w:t>
          </w:r>
          <w:r w:rsidRPr="00816928">
            <w:rPr>
              <w:rFonts w:ascii="Browallia New" w:hAnsi="Browallia New" w:cs="Browallia New"/>
              <w:i/>
              <w:iCs/>
              <w:vertAlign w:val="superscript"/>
            </w:rPr>
            <w:t>rd</w:t>
          </w:r>
          <w:r>
            <w:rPr>
              <w:rFonts w:ascii="Browallia New" w:hAnsi="Browallia New" w:cs="Browallia New"/>
              <w:i/>
              <w:iCs/>
              <w:sz w:val="28"/>
              <w:szCs w:val="28"/>
              <w:lang w:bidi="th-TH"/>
            </w:rPr>
            <w:t xml:space="preserve"> </w:t>
          </w:r>
          <w:r w:rsidRPr="00816928">
            <w:rPr>
              <w:rFonts w:ascii="Browallia New" w:hAnsi="Browallia New" w:cs="Browallia New"/>
              <w:i/>
              <w:iCs/>
              <w:sz w:val="28"/>
              <w:szCs w:val="28"/>
              <w:lang w:bidi="th-TH"/>
            </w:rPr>
            <w:t>October, 2019_V1</w:t>
          </w:r>
          <w:r w:rsidRPr="00816928">
            <w:rPr>
              <w:rFonts w:ascii="Browallia New" w:hAnsi="Browallia New" w:cs="Browallia New" w:hint="cs"/>
              <w:i/>
              <w:iCs/>
              <w:sz w:val="28"/>
              <w:szCs w:val="28"/>
              <w:cs/>
              <w:lang w:bidi="th-TH"/>
            </w:rPr>
            <w:t xml:space="preserve"> </w:t>
          </w:r>
        </w:p>
      </w:tc>
      <w:tc>
        <w:tcPr>
          <w:tcW w:w="287" w:type="pct"/>
          <w:tcBorders>
            <w:top w:val="single" w:sz="4" w:space="0" w:color="ED7D31"/>
          </w:tcBorders>
          <w:shd w:val="clear" w:color="auto" w:fill="DAA100"/>
        </w:tcPr>
        <w:p w14:paraId="7F968366" w14:textId="77777777" w:rsidR="006969F5" w:rsidRPr="00816928" w:rsidRDefault="006969F5" w:rsidP="001F0AE0">
          <w:pPr>
            <w:tabs>
              <w:tab w:val="center" w:pos="4680"/>
              <w:tab w:val="right" w:pos="9360"/>
            </w:tabs>
            <w:jc w:val="center"/>
            <w:rPr>
              <w:rFonts w:ascii="Browallia New" w:hAnsi="Browallia New" w:cs="Browallia New"/>
              <w:i/>
              <w:iCs/>
              <w:color w:val="FFFFFF"/>
            </w:rPr>
          </w:pPr>
          <w:r w:rsidRPr="00816928">
            <w:rPr>
              <w:rFonts w:ascii="Browallia New" w:hAnsi="Browallia New" w:cs="Browallia New"/>
              <w:i/>
              <w:iCs/>
            </w:rPr>
            <w:fldChar w:fldCharType="begin"/>
          </w:r>
          <w:r w:rsidRPr="00816928">
            <w:rPr>
              <w:rFonts w:ascii="Browallia New" w:hAnsi="Browallia New" w:cs="Browallia New"/>
              <w:i/>
              <w:iCs/>
            </w:rPr>
            <w:instrText xml:space="preserve"> PAGE   \* MERGEFORMAT </w:instrText>
          </w:r>
          <w:r w:rsidRPr="00816928">
            <w:rPr>
              <w:rFonts w:ascii="Browallia New" w:hAnsi="Browallia New" w:cs="Browallia New"/>
              <w:i/>
              <w:iCs/>
            </w:rPr>
            <w:fldChar w:fldCharType="separate"/>
          </w:r>
          <w:r w:rsidR="00F27221" w:rsidRPr="00F27221">
            <w:rPr>
              <w:rFonts w:ascii="Browallia New" w:hAnsi="Browallia New"/>
              <w:i/>
              <w:iCs/>
              <w:noProof/>
              <w:color w:val="FFFFFF"/>
            </w:rPr>
            <w:t>1</w:t>
          </w:r>
          <w:r w:rsidRPr="00816928">
            <w:rPr>
              <w:rFonts w:ascii="Browallia New" w:hAnsi="Browallia New" w:cs="Browallia New"/>
              <w:i/>
              <w:iCs/>
              <w:noProof/>
              <w:color w:val="FFFFFF"/>
            </w:rPr>
            <w:fldChar w:fldCharType="end"/>
          </w:r>
        </w:p>
      </w:tc>
    </w:tr>
  </w:tbl>
  <w:p w14:paraId="2EDDC3E5" w14:textId="77777777" w:rsidR="006969F5" w:rsidRDefault="006969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3BF9E" w14:textId="77777777" w:rsidR="000E5CE6" w:rsidRDefault="000E5CE6" w:rsidP="001F0AE0">
      <w:r>
        <w:separator/>
      </w:r>
    </w:p>
  </w:footnote>
  <w:footnote w:type="continuationSeparator" w:id="0">
    <w:p w14:paraId="2FB3DFFB" w14:textId="77777777" w:rsidR="000E5CE6" w:rsidRDefault="000E5CE6" w:rsidP="001F0A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B8881" w14:textId="008227F7" w:rsidR="006969F5" w:rsidRDefault="006969F5">
    <w:pPr>
      <w:pStyle w:val="Header"/>
    </w:pPr>
    <w:r w:rsidRPr="00CC5C97">
      <w:rPr>
        <w:noProof/>
        <w:lang w:bidi="th-TH"/>
      </w:rPr>
      <w:drawing>
        <wp:anchor distT="0" distB="0" distL="114300" distR="114300" simplePos="0" relativeHeight="251658240" behindDoc="0" locked="0" layoutInCell="1" allowOverlap="1" wp14:anchorId="1C43E1AF" wp14:editId="25F7CFC0">
          <wp:simplePos x="0" y="0"/>
          <wp:positionH relativeFrom="column">
            <wp:posOffset>3981450</wp:posOffset>
          </wp:positionH>
          <wp:positionV relativeFrom="paragraph">
            <wp:posOffset>-106045</wp:posOffset>
          </wp:positionV>
          <wp:extent cx="2105025" cy="295275"/>
          <wp:effectExtent l="0" t="0" r="9525"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502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052BB"/>
    <w:multiLevelType w:val="hybridMultilevel"/>
    <w:tmpl w:val="2AF0B096"/>
    <w:lvl w:ilvl="0" w:tplc="EEAA97F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7F1087"/>
    <w:multiLevelType w:val="hybridMultilevel"/>
    <w:tmpl w:val="A1F48F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F8785C"/>
    <w:multiLevelType w:val="hybridMultilevel"/>
    <w:tmpl w:val="48FC7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9762C4"/>
    <w:multiLevelType w:val="hybridMultilevel"/>
    <w:tmpl w:val="A9EC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0524E8"/>
    <w:multiLevelType w:val="hybridMultilevel"/>
    <w:tmpl w:val="DEA878A6"/>
    <w:lvl w:ilvl="0" w:tplc="09CAEE84">
      <w:start w:val="3"/>
      <w:numFmt w:val="bullet"/>
      <w:lvlText w:val="-"/>
      <w:lvlJc w:val="left"/>
      <w:pPr>
        <w:ind w:left="720" w:hanging="360"/>
      </w:pPr>
      <w:rPr>
        <w:rFonts w:ascii="Browallia New" w:eastAsiaTheme="minorHAns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2F2C37"/>
    <w:multiLevelType w:val="hybridMultilevel"/>
    <w:tmpl w:val="B62C506C"/>
    <w:lvl w:ilvl="0" w:tplc="B37C113C">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EE83C8A"/>
    <w:multiLevelType w:val="hybridMultilevel"/>
    <w:tmpl w:val="BB2E61EC"/>
    <w:lvl w:ilvl="0" w:tplc="A6EAD2F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7A68FF"/>
    <w:multiLevelType w:val="hybridMultilevel"/>
    <w:tmpl w:val="B9B62CA4"/>
    <w:lvl w:ilvl="0" w:tplc="D0E67F50">
      <w:start w:val="3"/>
      <w:numFmt w:val="bullet"/>
      <w:lvlText w:val="-"/>
      <w:lvlJc w:val="left"/>
      <w:pPr>
        <w:ind w:left="720" w:hanging="360"/>
      </w:pPr>
      <w:rPr>
        <w:rFonts w:ascii="BrowalliaUPC" w:eastAsiaTheme="minorHAnsi" w:hAnsi="BrowalliaUPC" w:cs="BrowalliaUP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6C138A"/>
    <w:multiLevelType w:val="hybridMultilevel"/>
    <w:tmpl w:val="0A166C06"/>
    <w:lvl w:ilvl="0" w:tplc="ABE06278">
      <w:start w:val="3"/>
      <w:numFmt w:val="bullet"/>
      <w:lvlText w:val="-"/>
      <w:lvlJc w:val="left"/>
      <w:pPr>
        <w:ind w:left="720" w:hanging="360"/>
      </w:pPr>
      <w:rPr>
        <w:rFonts w:ascii="Browallia New" w:eastAsiaTheme="minorHAns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C94A75"/>
    <w:multiLevelType w:val="hybridMultilevel"/>
    <w:tmpl w:val="52DA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333132"/>
    <w:multiLevelType w:val="multilevel"/>
    <w:tmpl w:val="FDFA13B4"/>
    <w:lvl w:ilvl="0">
      <w:start w:val="7"/>
      <w:numFmt w:val="decimalZero"/>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3CC29F7"/>
    <w:multiLevelType w:val="hybridMultilevel"/>
    <w:tmpl w:val="5E3A5E08"/>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348" w:hanging="360"/>
      </w:pPr>
      <w:rPr>
        <w:rFonts w:ascii="Courier New" w:hAnsi="Courier New" w:cs="Courier New" w:hint="default"/>
      </w:rPr>
    </w:lvl>
    <w:lvl w:ilvl="2" w:tplc="04090005" w:tentative="1">
      <w:start w:val="1"/>
      <w:numFmt w:val="bullet"/>
      <w:lvlText w:val=""/>
      <w:lvlJc w:val="left"/>
      <w:pPr>
        <w:ind w:left="2068" w:hanging="360"/>
      </w:pPr>
      <w:rPr>
        <w:rFonts w:ascii="Wingdings" w:hAnsi="Wingdings" w:hint="default"/>
      </w:rPr>
    </w:lvl>
    <w:lvl w:ilvl="3" w:tplc="04090001" w:tentative="1">
      <w:start w:val="1"/>
      <w:numFmt w:val="bullet"/>
      <w:lvlText w:val=""/>
      <w:lvlJc w:val="left"/>
      <w:pPr>
        <w:ind w:left="2788" w:hanging="360"/>
      </w:pPr>
      <w:rPr>
        <w:rFonts w:ascii="Symbol" w:hAnsi="Symbol" w:hint="default"/>
      </w:rPr>
    </w:lvl>
    <w:lvl w:ilvl="4" w:tplc="04090003" w:tentative="1">
      <w:start w:val="1"/>
      <w:numFmt w:val="bullet"/>
      <w:lvlText w:val="o"/>
      <w:lvlJc w:val="left"/>
      <w:pPr>
        <w:ind w:left="3508" w:hanging="360"/>
      </w:pPr>
      <w:rPr>
        <w:rFonts w:ascii="Courier New" w:hAnsi="Courier New" w:cs="Courier New" w:hint="default"/>
      </w:rPr>
    </w:lvl>
    <w:lvl w:ilvl="5" w:tplc="04090005" w:tentative="1">
      <w:start w:val="1"/>
      <w:numFmt w:val="bullet"/>
      <w:lvlText w:val=""/>
      <w:lvlJc w:val="left"/>
      <w:pPr>
        <w:ind w:left="4228" w:hanging="360"/>
      </w:pPr>
      <w:rPr>
        <w:rFonts w:ascii="Wingdings" w:hAnsi="Wingdings" w:hint="default"/>
      </w:rPr>
    </w:lvl>
    <w:lvl w:ilvl="6" w:tplc="04090001" w:tentative="1">
      <w:start w:val="1"/>
      <w:numFmt w:val="bullet"/>
      <w:lvlText w:val=""/>
      <w:lvlJc w:val="left"/>
      <w:pPr>
        <w:ind w:left="4948" w:hanging="360"/>
      </w:pPr>
      <w:rPr>
        <w:rFonts w:ascii="Symbol" w:hAnsi="Symbol" w:hint="default"/>
      </w:rPr>
    </w:lvl>
    <w:lvl w:ilvl="7" w:tplc="04090003" w:tentative="1">
      <w:start w:val="1"/>
      <w:numFmt w:val="bullet"/>
      <w:lvlText w:val="o"/>
      <w:lvlJc w:val="left"/>
      <w:pPr>
        <w:ind w:left="5668" w:hanging="360"/>
      </w:pPr>
      <w:rPr>
        <w:rFonts w:ascii="Courier New" w:hAnsi="Courier New" w:cs="Courier New" w:hint="default"/>
      </w:rPr>
    </w:lvl>
    <w:lvl w:ilvl="8" w:tplc="04090005" w:tentative="1">
      <w:start w:val="1"/>
      <w:numFmt w:val="bullet"/>
      <w:lvlText w:val=""/>
      <w:lvlJc w:val="left"/>
      <w:pPr>
        <w:ind w:left="6388" w:hanging="360"/>
      </w:pPr>
      <w:rPr>
        <w:rFonts w:ascii="Wingdings" w:hAnsi="Wingdings" w:hint="default"/>
      </w:rPr>
    </w:lvl>
  </w:abstractNum>
  <w:num w:numId="1">
    <w:abstractNumId w:val="2"/>
  </w:num>
  <w:num w:numId="2">
    <w:abstractNumId w:val="5"/>
  </w:num>
  <w:num w:numId="3">
    <w:abstractNumId w:val="0"/>
  </w:num>
  <w:num w:numId="4">
    <w:abstractNumId w:val="11"/>
  </w:num>
  <w:num w:numId="5">
    <w:abstractNumId w:val="8"/>
  </w:num>
  <w:num w:numId="6">
    <w:abstractNumId w:val="9"/>
  </w:num>
  <w:num w:numId="7">
    <w:abstractNumId w:val="6"/>
  </w:num>
  <w:num w:numId="8">
    <w:abstractNumId w:val="4"/>
  </w:num>
  <w:num w:numId="9">
    <w:abstractNumId w:val="7"/>
  </w:num>
  <w:num w:numId="10">
    <w:abstractNumId w:val="3"/>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E0"/>
    <w:rsid w:val="00010AF6"/>
    <w:rsid w:val="00010F22"/>
    <w:rsid w:val="00014E3F"/>
    <w:rsid w:val="00015A32"/>
    <w:rsid w:val="00020A6C"/>
    <w:rsid w:val="00022D1C"/>
    <w:rsid w:val="00031086"/>
    <w:rsid w:val="00035865"/>
    <w:rsid w:val="00040E2E"/>
    <w:rsid w:val="000621C7"/>
    <w:rsid w:val="00064B1E"/>
    <w:rsid w:val="000678FE"/>
    <w:rsid w:val="000766EA"/>
    <w:rsid w:val="00080971"/>
    <w:rsid w:val="00083571"/>
    <w:rsid w:val="000864AE"/>
    <w:rsid w:val="00093522"/>
    <w:rsid w:val="00096DCE"/>
    <w:rsid w:val="000B0331"/>
    <w:rsid w:val="000C4E31"/>
    <w:rsid w:val="000C4F63"/>
    <w:rsid w:val="000C5173"/>
    <w:rsid w:val="000C6F38"/>
    <w:rsid w:val="000E15F6"/>
    <w:rsid w:val="000E1D15"/>
    <w:rsid w:val="000E5CE6"/>
    <w:rsid w:val="000E62C7"/>
    <w:rsid w:val="000F186B"/>
    <w:rsid w:val="000F3568"/>
    <w:rsid w:val="00102DDB"/>
    <w:rsid w:val="0010567C"/>
    <w:rsid w:val="001079B7"/>
    <w:rsid w:val="00112244"/>
    <w:rsid w:val="00135733"/>
    <w:rsid w:val="0015071E"/>
    <w:rsid w:val="00161DF0"/>
    <w:rsid w:val="00166756"/>
    <w:rsid w:val="001679A5"/>
    <w:rsid w:val="00182449"/>
    <w:rsid w:val="00185A9F"/>
    <w:rsid w:val="00192FC5"/>
    <w:rsid w:val="0019305C"/>
    <w:rsid w:val="001955F6"/>
    <w:rsid w:val="001A697A"/>
    <w:rsid w:val="001B217F"/>
    <w:rsid w:val="001B5B1E"/>
    <w:rsid w:val="001C4BB1"/>
    <w:rsid w:val="001C6D81"/>
    <w:rsid w:val="001F0AE0"/>
    <w:rsid w:val="001F7ABD"/>
    <w:rsid w:val="00201383"/>
    <w:rsid w:val="00223777"/>
    <w:rsid w:val="00231076"/>
    <w:rsid w:val="00232458"/>
    <w:rsid w:val="00273A89"/>
    <w:rsid w:val="0028104B"/>
    <w:rsid w:val="0029647B"/>
    <w:rsid w:val="002C1995"/>
    <w:rsid w:val="002C59C2"/>
    <w:rsid w:val="002C7E3D"/>
    <w:rsid w:val="002E022E"/>
    <w:rsid w:val="002E0811"/>
    <w:rsid w:val="002E2B91"/>
    <w:rsid w:val="002E7694"/>
    <w:rsid w:val="002F4D2C"/>
    <w:rsid w:val="002F7935"/>
    <w:rsid w:val="0030519A"/>
    <w:rsid w:val="003165F3"/>
    <w:rsid w:val="00316B9B"/>
    <w:rsid w:val="003204E8"/>
    <w:rsid w:val="00324A38"/>
    <w:rsid w:val="00333626"/>
    <w:rsid w:val="00337C33"/>
    <w:rsid w:val="0036139A"/>
    <w:rsid w:val="00363110"/>
    <w:rsid w:val="00363F3F"/>
    <w:rsid w:val="0036571F"/>
    <w:rsid w:val="00376855"/>
    <w:rsid w:val="003867BE"/>
    <w:rsid w:val="003869BC"/>
    <w:rsid w:val="00387EC2"/>
    <w:rsid w:val="0039243E"/>
    <w:rsid w:val="00394402"/>
    <w:rsid w:val="003B4B20"/>
    <w:rsid w:val="003C1FBA"/>
    <w:rsid w:val="003C7E78"/>
    <w:rsid w:val="003D1014"/>
    <w:rsid w:val="003D35E6"/>
    <w:rsid w:val="003E015A"/>
    <w:rsid w:val="003F3159"/>
    <w:rsid w:val="00411A45"/>
    <w:rsid w:val="0041755F"/>
    <w:rsid w:val="00427553"/>
    <w:rsid w:val="00444BDE"/>
    <w:rsid w:val="00452889"/>
    <w:rsid w:val="00457449"/>
    <w:rsid w:val="00460A82"/>
    <w:rsid w:val="00483BE4"/>
    <w:rsid w:val="004B6456"/>
    <w:rsid w:val="004C2FD4"/>
    <w:rsid w:val="004E0624"/>
    <w:rsid w:val="004E1A1A"/>
    <w:rsid w:val="004E3AA2"/>
    <w:rsid w:val="004F61F4"/>
    <w:rsid w:val="005119F7"/>
    <w:rsid w:val="005145E7"/>
    <w:rsid w:val="005274E4"/>
    <w:rsid w:val="00536AF1"/>
    <w:rsid w:val="00537BBD"/>
    <w:rsid w:val="0055715E"/>
    <w:rsid w:val="00561401"/>
    <w:rsid w:val="00561AF8"/>
    <w:rsid w:val="00567FE9"/>
    <w:rsid w:val="0057387A"/>
    <w:rsid w:val="00577770"/>
    <w:rsid w:val="00582364"/>
    <w:rsid w:val="00583DEA"/>
    <w:rsid w:val="005845F6"/>
    <w:rsid w:val="0059753F"/>
    <w:rsid w:val="005A5EA5"/>
    <w:rsid w:val="005C7921"/>
    <w:rsid w:val="005D0657"/>
    <w:rsid w:val="005D5097"/>
    <w:rsid w:val="005D5936"/>
    <w:rsid w:val="005E396A"/>
    <w:rsid w:val="005F0962"/>
    <w:rsid w:val="006055B9"/>
    <w:rsid w:val="00642954"/>
    <w:rsid w:val="0064593A"/>
    <w:rsid w:val="00651A1B"/>
    <w:rsid w:val="00654B0B"/>
    <w:rsid w:val="00667B86"/>
    <w:rsid w:val="00687A4F"/>
    <w:rsid w:val="006969F5"/>
    <w:rsid w:val="006A5CAF"/>
    <w:rsid w:val="006B02EB"/>
    <w:rsid w:val="006C67E8"/>
    <w:rsid w:val="006C6B22"/>
    <w:rsid w:val="006D5504"/>
    <w:rsid w:val="006D6776"/>
    <w:rsid w:val="006E3FC0"/>
    <w:rsid w:val="006F3330"/>
    <w:rsid w:val="006F4708"/>
    <w:rsid w:val="007029AD"/>
    <w:rsid w:val="00706AC1"/>
    <w:rsid w:val="00706C9F"/>
    <w:rsid w:val="007071E3"/>
    <w:rsid w:val="0071507C"/>
    <w:rsid w:val="0072040F"/>
    <w:rsid w:val="00741A66"/>
    <w:rsid w:val="00745CA7"/>
    <w:rsid w:val="007640CC"/>
    <w:rsid w:val="00776B72"/>
    <w:rsid w:val="00796EE8"/>
    <w:rsid w:val="007A0625"/>
    <w:rsid w:val="007A4B0E"/>
    <w:rsid w:val="007A5007"/>
    <w:rsid w:val="007B27F7"/>
    <w:rsid w:val="007C6BA6"/>
    <w:rsid w:val="007E0FD1"/>
    <w:rsid w:val="007E6D5A"/>
    <w:rsid w:val="007F2BB6"/>
    <w:rsid w:val="007F515F"/>
    <w:rsid w:val="0080419E"/>
    <w:rsid w:val="00816928"/>
    <w:rsid w:val="0082032F"/>
    <w:rsid w:val="00863795"/>
    <w:rsid w:val="00864FD5"/>
    <w:rsid w:val="00866E90"/>
    <w:rsid w:val="00876942"/>
    <w:rsid w:val="00886637"/>
    <w:rsid w:val="00887153"/>
    <w:rsid w:val="00894650"/>
    <w:rsid w:val="00896103"/>
    <w:rsid w:val="00896A0B"/>
    <w:rsid w:val="00897761"/>
    <w:rsid w:val="00897CAE"/>
    <w:rsid w:val="008B6AED"/>
    <w:rsid w:val="008C04F1"/>
    <w:rsid w:val="008C6E4B"/>
    <w:rsid w:val="008E7A3E"/>
    <w:rsid w:val="0091477B"/>
    <w:rsid w:val="00925460"/>
    <w:rsid w:val="00930BAC"/>
    <w:rsid w:val="00946F82"/>
    <w:rsid w:val="00961E59"/>
    <w:rsid w:val="00972842"/>
    <w:rsid w:val="00976095"/>
    <w:rsid w:val="009817F4"/>
    <w:rsid w:val="00986ED7"/>
    <w:rsid w:val="009964B6"/>
    <w:rsid w:val="009A194B"/>
    <w:rsid w:val="009E1778"/>
    <w:rsid w:val="009E4324"/>
    <w:rsid w:val="009F0CB5"/>
    <w:rsid w:val="009F4120"/>
    <w:rsid w:val="00A02BE8"/>
    <w:rsid w:val="00A12736"/>
    <w:rsid w:val="00A1432B"/>
    <w:rsid w:val="00A23C16"/>
    <w:rsid w:val="00A33D85"/>
    <w:rsid w:val="00A46C31"/>
    <w:rsid w:val="00A47634"/>
    <w:rsid w:val="00A500ED"/>
    <w:rsid w:val="00A61893"/>
    <w:rsid w:val="00A7149B"/>
    <w:rsid w:val="00A8104D"/>
    <w:rsid w:val="00A81507"/>
    <w:rsid w:val="00A82838"/>
    <w:rsid w:val="00A82F52"/>
    <w:rsid w:val="00A911A6"/>
    <w:rsid w:val="00A91787"/>
    <w:rsid w:val="00A94246"/>
    <w:rsid w:val="00AA09CF"/>
    <w:rsid w:val="00AE282C"/>
    <w:rsid w:val="00B1586D"/>
    <w:rsid w:val="00B23F81"/>
    <w:rsid w:val="00B25682"/>
    <w:rsid w:val="00B26396"/>
    <w:rsid w:val="00B43A97"/>
    <w:rsid w:val="00B45D50"/>
    <w:rsid w:val="00B538B3"/>
    <w:rsid w:val="00B5545E"/>
    <w:rsid w:val="00B554D3"/>
    <w:rsid w:val="00B561CE"/>
    <w:rsid w:val="00B627A8"/>
    <w:rsid w:val="00B63527"/>
    <w:rsid w:val="00B66028"/>
    <w:rsid w:val="00B83F15"/>
    <w:rsid w:val="00BB06A8"/>
    <w:rsid w:val="00BB1D5D"/>
    <w:rsid w:val="00BB22AB"/>
    <w:rsid w:val="00BC7C8B"/>
    <w:rsid w:val="00BD20E7"/>
    <w:rsid w:val="00C005C7"/>
    <w:rsid w:val="00C01148"/>
    <w:rsid w:val="00C232E9"/>
    <w:rsid w:val="00C639A4"/>
    <w:rsid w:val="00C712B4"/>
    <w:rsid w:val="00C721CA"/>
    <w:rsid w:val="00C80F7E"/>
    <w:rsid w:val="00C824E8"/>
    <w:rsid w:val="00CB36D5"/>
    <w:rsid w:val="00CD2F7B"/>
    <w:rsid w:val="00CD6C38"/>
    <w:rsid w:val="00CD7674"/>
    <w:rsid w:val="00CE0E9F"/>
    <w:rsid w:val="00CE26E5"/>
    <w:rsid w:val="00CE2F04"/>
    <w:rsid w:val="00D04C0C"/>
    <w:rsid w:val="00D14A67"/>
    <w:rsid w:val="00D27DFB"/>
    <w:rsid w:val="00D350C4"/>
    <w:rsid w:val="00D40608"/>
    <w:rsid w:val="00D70A0A"/>
    <w:rsid w:val="00D80D79"/>
    <w:rsid w:val="00D916D3"/>
    <w:rsid w:val="00DA42B3"/>
    <w:rsid w:val="00DD14D4"/>
    <w:rsid w:val="00DD4BD0"/>
    <w:rsid w:val="00E01252"/>
    <w:rsid w:val="00E03B96"/>
    <w:rsid w:val="00E05E05"/>
    <w:rsid w:val="00E150F5"/>
    <w:rsid w:val="00E17955"/>
    <w:rsid w:val="00E2294F"/>
    <w:rsid w:val="00E262A1"/>
    <w:rsid w:val="00E266E6"/>
    <w:rsid w:val="00E315B5"/>
    <w:rsid w:val="00E33135"/>
    <w:rsid w:val="00E45996"/>
    <w:rsid w:val="00E5115E"/>
    <w:rsid w:val="00E6009A"/>
    <w:rsid w:val="00E6354F"/>
    <w:rsid w:val="00E75592"/>
    <w:rsid w:val="00E911C9"/>
    <w:rsid w:val="00E94FAB"/>
    <w:rsid w:val="00E97696"/>
    <w:rsid w:val="00EA481A"/>
    <w:rsid w:val="00EA6EEB"/>
    <w:rsid w:val="00EB3610"/>
    <w:rsid w:val="00EB7597"/>
    <w:rsid w:val="00EC0903"/>
    <w:rsid w:val="00EE5346"/>
    <w:rsid w:val="00EF05AA"/>
    <w:rsid w:val="00EF15BA"/>
    <w:rsid w:val="00EF1BCF"/>
    <w:rsid w:val="00F27221"/>
    <w:rsid w:val="00F316F6"/>
    <w:rsid w:val="00F602FD"/>
    <w:rsid w:val="00F64EB1"/>
    <w:rsid w:val="00F64F79"/>
    <w:rsid w:val="00F67DA9"/>
    <w:rsid w:val="00F74429"/>
    <w:rsid w:val="00F7741C"/>
    <w:rsid w:val="00F80C89"/>
    <w:rsid w:val="00F8274D"/>
    <w:rsid w:val="00F8641D"/>
    <w:rsid w:val="00F902BD"/>
    <w:rsid w:val="00FC4358"/>
    <w:rsid w:val="00FD098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AE783"/>
  <w15:chartTrackingRefBased/>
  <w15:docId w15:val="{09DB0CDA-5FD0-4996-B9A6-787BBE52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Cordia New"/>
        <w:lang w:val="en-US" w:eastAsia="en-US"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4E4"/>
    <w:rPr>
      <w:sz w:val="24"/>
      <w:szCs w:val="24"/>
      <w:lang w:bidi="ar-SA"/>
    </w:rPr>
  </w:style>
  <w:style w:type="paragraph" w:styleId="Heading1">
    <w:name w:val="heading 1"/>
    <w:basedOn w:val="Normal"/>
    <w:next w:val="Normal"/>
    <w:link w:val="Heading1Char"/>
    <w:uiPriority w:val="9"/>
    <w:qFormat/>
    <w:rsid w:val="00B43A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A09CF"/>
    <w:pPr>
      <w:spacing w:before="100" w:beforeAutospacing="1" w:after="100" w:afterAutospacing="1"/>
      <w:outlineLvl w:val="1"/>
    </w:pPr>
    <w:rPr>
      <w:rFonts w:ascii="Times New Roman" w:eastAsia="Times New Roman" w:hAnsi="Times New Roman" w:cs="Times New Roman"/>
      <w:b/>
      <w:bCs/>
      <w:sz w:val="36"/>
      <w:szCs w:val="36"/>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274E4"/>
    <w:pPr>
      <w:spacing w:after="160" w:line="259" w:lineRule="auto"/>
      <w:ind w:left="720"/>
      <w:contextualSpacing/>
    </w:pPr>
    <w:rPr>
      <w:rFonts w:ascii="Calibri" w:eastAsia="Calibri" w:hAnsi="Calibri"/>
      <w:sz w:val="22"/>
      <w:szCs w:val="28"/>
      <w:lang w:bidi="th-TH"/>
    </w:rPr>
  </w:style>
  <w:style w:type="paragraph" w:styleId="Header">
    <w:name w:val="header"/>
    <w:basedOn w:val="Normal"/>
    <w:link w:val="HeaderChar"/>
    <w:uiPriority w:val="99"/>
    <w:unhideWhenUsed/>
    <w:rsid w:val="001F0AE0"/>
    <w:pPr>
      <w:tabs>
        <w:tab w:val="center" w:pos="4680"/>
        <w:tab w:val="right" w:pos="9360"/>
      </w:tabs>
    </w:pPr>
  </w:style>
  <w:style w:type="character" w:customStyle="1" w:styleId="HeaderChar">
    <w:name w:val="Header Char"/>
    <w:basedOn w:val="DefaultParagraphFont"/>
    <w:link w:val="Header"/>
    <w:uiPriority w:val="99"/>
    <w:rsid w:val="001F0AE0"/>
    <w:rPr>
      <w:sz w:val="24"/>
      <w:szCs w:val="24"/>
      <w:lang w:bidi="ar-SA"/>
    </w:rPr>
  </w:style>
  <w:style w:type="paragraph" w:styleId="Footer">
    <w:name w:val="footer"/>
    <w:basedOn w:val="Normal"/>
    <w:link w:val="FooterChar"/>
    <w:uiPriority w:val="99"/>
    <w:unhideWhenUsed/>
    <w:rsid w:val="001F0AE0"/>
    <w:pPr>
      <w:tabs>
        <w:tab w:val="center" w:pos="4680"/>
        <w:tab w:val="right" w:pos="9360"/>
      </w:tabs>
    </w:pPr>
  </w:style>
  <w:style w:type="character" w:customStyle="1" w:styleId="FooterChar">
    <w:name w:val="Footer Char"/>
    <w:basedOn w:val="DefaultParagraphFont"/>
    <w:link w:val="Footer"/>
    <w:uiPriority w:val="99"/>
    <w:rsid w:val="001F0AE0"/>
    <w:rPr>
      <w:sz w:val="24"/>
      <w:szCs w:val="24"/>
      <w:lang w:bidi="ar-SA"/>
    </w:rPr>
  </w:style>
  <w:style w:type="table" w:styleId="TableGrid">
    <w:name w:val="Table Grid"/>
    <w:basedOn w:val="TableNormal"/>
    <w:uiPriority w:val="39"/>
    <w:rsid w:val="000E1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F86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uiPriority w:val="99"/>
    <w:rsid w:val="00F8641D"/>
    <w:rPr>
      <w:rFonts w:ascii="Tahoma" w:eastAsia="Times New Roman" w:hAnsi="Tahoma" w:cs="Tahoma"/>
    </w:rPr>
  </w:style>
  <w:style w:type="paragraph" w:styleId="BalloonText">
    <w:name w:val="Balloon Text"/>
    <w:basedOn w:val="Normal"/>
    <w:link w:val="BalloonTextChar"/>
    <w:uiPriority w:val="99"/>
    <w:semiHidden/>
    <w:unhideWhenUsed/>
    <w:rsid w:val="005145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5E7"/>
    <w:rPr>
      <w:rFonts w:ascii="Segoe UI" w:hAnsi="Segoe UI" w:cs="Segoe UI"/>
      <w:sz w:val="18"/>
      <w:szCs w:val="18"/>
      <w:lang w:bidi="ar-SA"/>
    </w:rPr>
  </w:style>
  <w:style w:type="character" w:styleId="Hyperlink">
    <w:name w:val="Hyperlink"/>
    <w:basedOn w:val="DefaultParagraphFont"/>
    <w:uiPriority w:val="99"/>
    <w:semiHidden/>
    <w:unhideWhenUsed/>
    <w:rsid w:val="00706C9F"/>
    <w:rPr>
      <w:color w:val="0000FF"/>
      <w:u w:val="single"/>
    </w:rPr>
  </w:style>
  <w:style w:type="character" w:customStyle="1" w:styleId="Heading2Char">
    <w:name w:val="Heading 2 Char"/>
    <w:basedOn w:val="DefaultParagraphFont"/>
    <w:link w:val="Heading2"/>
    <w:uiPriority w:val="9"/>
    <w:rsid w:val="00AA09CF"/>
    <w:rPr>
      <w:rFonts w:ascii="Times New Roman" w:eastAsia="Times New Roman" w:hAnsi="Times New Roman" w:cs="Times New Roman"/>
      <w:b/>
      <w:bCs/>
      <w:sz w:val="36"/>
      <w:szCs w:val="36"/>
    </w:rPr>
  </w:style>
  <w:style w:type="paragraph" w:customStyle="1" w:styleId="Default">
    <w:name w:val="Default"/>
    <w:rsid w:val="00B43A97"/>
    <w:pPr>
      <w:autoSpaceDE w:val="0"/>
      <w:autoSpaceDN w:val="0"/>
      <w:adjustRightInd w:val="0"/>
    </w:pPr>
    <w:rPr>
      <w:rFonts w:cs="Cambria"/>
      <w:color w:val="000000"/>
      <w:sz w:val="24"/>
      <w:szCs w:val="24"/>
    </w:rPr>
  </w:style>
  <w:style w:type="character" w:customStyle="1" w:styleId="Heading1Char">
    <w:name w:val="Heading 1 Char"/>
    <w:basedOn w:val="DefaultParagraphFont"/>
    <w:link w:val="Heading1"/>
    <w:uiPriority w:val="9"/>
    <w:rsid w:val="00B43A97"/>
    <w:rPr>
      <w:rFonts w:asciiTheme="majorHAnsi" w:eastAsiaTheme="majorEastAsia" w:hAnsiTheme="majorHAnsi" w:cstheme="majorBidi"/>
      <w:color w:val="2E74B5" w:themeColor="accent1" w:themeShade="BF"/>
      <w:sz w:val="32"/>
      <w:szCs w:val="32"/>
      <w:lang w:bidi="ar-SA"/>
    </w:rPr>
  </w:style>
  <w:style w:type="character" w:styleId="Strong">
    <w:name w:val="Strong"/>
    <w:basedOn w:val="DefaultParagraphFont"/>
    <w:uiPriority w:val="22"/>
    <w:qFormat/>
    <w:rsid w:val="00C005C7"/>
    <w:rPr>
      <w:b/>
      <w:bCs/>
    </w:rPr>
  </w:style>
  <w:style w:type="character" w:styleId="Emphasis">
    <w:name w:val="Emphasis"/>
    <w:basedOn w:val="DefaultParagraphFont"/>
    <w:uiPriority w:val="20"/>
    <w:qFormat/>
    <w:rsid w:val="006F3330"/>
    <w:rPr>
      <w:i/>
      <w:iCs/>
    </w:rPr>
  </w:style>
  <w:style w:type="character" w:styleId="CommentReference">
    <w:name w:val="annotation reference"/>
    <w:basedOn w:val="DefaultParagraphFont"/>
    <w:uiPriority w:val="99"/>
    <w:semiHidden/>
    <w:unhideWhenUsed/>
    <w:rsid w:val="00185A9F"/>
    <w:rPr>
      <w:sz w:val="16"/>
      <w:szCs w:val="16"/>
    </w:rPr>
  </w:style>
  <w:style w:type="paragraph" w:styleId="CommentText">
    <w:name w:val="annotation text"/>
    <w:basedOn w:val="Normal"/>
    <w:link w:val="CommentTextChar"/>
    <w:uiPriority w:val="99"/>
    <w:semiHidden/>
    <w:unhideWhenUsed/>
    <w:rsid w:val="00185A9F"/>
    <w:rPr>
      <w:sz w:val="20"/>
      <w:szCs w:val="20"/>
    </w:rPr>
  </w:style>
  <w:style w:type="character" w:customStyle="1" w:styleId="CommentTextChar">
    <w:name w:val="Comment Text Char"/>
    <w:basedOn w:val="DefaultParagraphFont"/>
    <w:link w:val="CommentText"/>
    <w:uiPriority w:val="99"/>
    <w:semiHidden/>
    <w:rsid w:val="00185A9F"/>
    <w:rPr>
      <w:lang w:bidi="ar-SA"/>
    </w:rPr>
  </w:style>
  <w:style w:type="paragraph" w:styleId="CommentSubject">
    <w:name w:val="annotation subject"/>
    <w:basedOn w:val="CommentText"/>
    <w:next w:val="CommentText"/>
    <w:link w:val="CommentSubjectChar"/>
    <w:uiPriority w:val="99"/>
    <w:semiHidden/>
    <w:unhideWhenUsed/>
    <w:rsid w:val="00185A9F"/>
    <w:rPr>
      <w:b/>
      <w:bCs/>
    </w:rPr>
  </w:style>
  <w:style w:type="character" w:customStyle="1" w:styleId="CommentSubjectChar">
    <w:name w:val="Comment Subject Char"/>
    <w:basedOn w:val="CommentTextChar"/>
    <w:link w:val="CommentSubject"/>
    <w:uiPriority w:val="99"/>
    <w:semiHidden/>
    <w:rsid w:val="00185A9F"/>
    <w:rPr>
      <w:b/>
      <w:bCs/>
      <w:lang w:bidi="ar-SA"/>
    </w:rPr>
  </w:style>
  <w:style w:type="paragraph" w:styleId="Revision">
    <w:name w:val="Revision"/>
    <w:hidden/>
    <w:uiPriority w:val="99"/>
    <w:semiHidden/>
    <w:rsid w:val="00185A9F"/>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54308">
      <w:bodyDiv w:val="1"/>
      <w:marLeft w:val="0"/>
      <w:marRight w:val="0"/>
      <w:marTop w:val="0"/>
      <w:marBottom w:val="0"/>
      <w:divBdr>
        <w:top w:val="none" w:sz="0" w:space="0" w:color="auto"/>
        <w:left w:val="none" w:sz="0" w:space="0" w:color="auto"/>
        <w:bottom w:val="none" w:sz="0" w:space="0" w:color="auto"/>
        <w:right w:val="none" w:sz="0" w:space="0" w:color="auto"/>
      </w:divBdr>
    </w:div>
    <w:div w:id="1011683940">
      <w:bodyDiv w:val="1"/>
      <w:marLeft w:val="0"/>
      <w:marRight w:val="0"/>
      <w:marTop w:val="0"/>
      <w:marBottom w:val="0"/>
      <w:divBdr>
        <w:top w:val="none" w:sz="0" w:space="0" w:color="auto"/>
        <w:left w:val="none" w:sz="0" w:space="0" w:color="auto"/>
        <w:bottom w:val="none" w:sz="0" w:space="0" w:color="auto"/>
        <w:right w:val="none" w:sz="0" w:space="0" w:color="auto"/>
      </w:divBdr>
    </w:div>
    <w:div w:id="1113015725">
      <w:bodyDiv w:val="1"/>
      <w:marLeft w:val="0"/>
      <w:marRight w:val="0"/>
      <w:marTop w:val="0"/>
      <w:marBottom w:val="0"/>
      <w:divBdr>
        <w:top w:val="none" w:sz="0" w:space="0" w:color="auto"/>
        <w:left w:val="none" w:sz="0" w:space="0" w:color="auto"/>
        <w:bottom w:val="none" w:sz="0" w:space="0" w:color="auto"/>
        <w:right w:val="none" w:sz="0" w:space="0" w:color="auto"/>
      </w:divBdr>
      <w:divsChild>
        <w:div w:id="1856574942">
          <w:marLeft w:val="0"/>
          <w:marRight w:val="0"/>
          <w:marTop w:val="0"/>
          <w:marBottom w:val="60"/>
          <w:divBdr>
            <w:top w:val="none" w:sz="0" w:space="0" w:color="auto"/>
            <w:left w:val="none" w:sz="0" w:space="0" w:color="auto"/>
            <w:bottom w:val="none" w:sz="0" w:space="0" w:color="auto"/>
            <w:right w:val="none" w:sz="0" w:space="0" w:color="auto"/>
          </w:divBdr>
          <w:divsChild>
            <w:div w:id="1697999105">
              <w:marLeft w:val="0"/>
              <w:marRight w:val="0"/>
              <w:marTop w:val="0"/>
              <w:marBottom w:val="0"/>
              <w:divBdr>
                <w:top w:val="none" w:sz="0" w:space="0" w:color="auto"/>
                <w:left w:val="none" w:sz="0" w:space="0" w:color="auto"/>
                <w:bottom w:val="none" w:sz="0" w:space="0" w:color="auto"/>
                <w:right w:val="none" w:sz="0" w:space="0" w:color="auto"/>
              </w:divBdr>
              <w:divsChild>
                <w:div w:id="1378701150">
                  <w:marLeft w:val="0"/>
                  <w:marRight w:val="0"/>
                  <w:marTop w:val="0"/>
                  <w:marBottom w:val="0"/>
                  <w:divBdr>
                    <w:top w:val="none" w:sz="0" w:space="0" w:color="auto"/>
                    <w:left w:val="none" w:sz="0" w:space="0" w:color="auto"/>
                    <w:bottom w:val="none" w:sz="0" w:space="0" w:color="auto"/>
                    <w:right w:val="none" w:sz="0" w:space="0" w:color="auto"/>
                  </w:divBdr>
                </w:div>
              </w:divsChild>
            </w:div>
            <w:div w:id="922880560">
              <w:marLeft w:val="0"/>
              <w:marRight w:val="0"/>
              <w:marTop w:val="0"/>
              <w:marBottom w:val="0"/>
              <w:divBdr>
                <w:top w:val="none" w:sz="0" w:space="0" w:color="auto"/>
                <w:left w:val="none" w:sz="0" w:space="0" w:color="auto"/>
                <w:bottom w:val="none" w:sz="0" w:space="0" w:color="auto"/>
                <w:right w:val="none" w:sz="0" w:space="0" w:color="auto"/>
              </w:divBdr>
              <w:divsChild>
                <w:div w:id="1615211141">
                  <w:marLeft w:val="0"/>
                  <w:marRight w:val="150"/>
                  <w:marTop w:val="30"/>
                  <w:marBottom w:val="0"/>
                  <w:divBdr>
                    <w:top w:val="none" w:sz="0" w:space="0" w:color="auto"/>
                    <w:left w:val="none" w:sz="0" w:space="0" w:color="auto"/>
                    <w:bottom w:val="none" w:sz="0" w:space="0" w:color="auto"/>
                    <w:right w:val="none" w:sz="0" w:space="0" w:color="auto"/>
                  </w:divBdr>
                </w:div>
                <w:div w:id="501091477">
                  <w:marLeft w:val="0"/>
                  <w:marRight w:val="0"/>
                  <w:marTop w:val="0"/>
                  <w:marBottom w:val="0"/>
                  <w:divBdr>
                    <w:top w:val="none" w:sz="0" w:space="0" w:color="auto"/>
                    <w:left w:val="none" w:sz="0" w:space="0" w:color="auto"/>
                    <w:bottom w:val="none" w:sz="0" w:space="0" w:color="auto"/>
                    <w:right w:val="none" w:sz="0" w:space="0" w:color="auto"/>
                  </w:divBdr>
                  <w:divsChild>
                    <w:div w:id="1053118534">
                      <w:marLeft w:val="0"/>
                      <w:marRight w:val="0"/>
                      <w:marTop w:val="0"/>
                      <w:marBottom w:val="0"/>
                      <w:divBdr>
                        <w:top w:val="none" w:sz="0" w:space="0" w:color="auto"/>
                        <w:left w:val="none" w:sz="0" w:space="0" w:color="auto"/>
                        <w:bottom w:val="none" w:sz="0" w:space="0" w:color="auto"/>
                        <w:right w:val="none" w:sz="0" w:space="0" w:color="auto"/>
                      </w:divBdr>
                      <w:divsChild>
                        <w:div w:id="2104262363">
                          <w:marLeft w:val="0"/>
                          <w:marRight w:val="0"/>
                          <w:marTop w:val="0"/>
                          <w:marBottom w:val="0"/>
                          <w:divBdr>
                            <w:top w:val="none" w:sz="0" w:space="0" w:color="auto"/>
                            <w:left w:val="none" w:sz="0" w:space="0" w:color="auto"/>
                            <w:bottom w:val="none" w:sz="0" w:space="0" w:color="auto"/>
                            <w:right w:val="none" w:sz="0" w:space="0" w:color="auto"/>
                          </w:divBdr>
                          <w:divsChild>
                            <w:div w:id="1503549079">
                              <w:marLeft w:val="360"/>
                              <w:marRight w:val="360"/>
                              <w:marTop w:val="360"/>
                              <w:marBottom w:val="360"/>
                              <w:divBdr>
                                <w:top w:val="none" w:sz="0" w:space="0" w:color="auto"/>
                                <w:left w:val="none" w:sz="0" w:space="0" w:color="auto"/>
                                <w:bottom w:val="none" w:sz="0" w:space="0" w:color="auto"/>
                                <w:right w:val="none" w:sz="0" w:space="0" w:color="auto"/>
                              </w:divBdr>
                              <w:divsChild>
                                <w:div w:id="11847806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43814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022154">
      <w:bodyDiv w:val="1"/>
      <w:marLeft w:val="0"/>
      <w:marRight w:val="0"/>
      <w:marTop w:val="0"/>
      <w:marBottom w:val="0"/>
      <w:divBdr>
        <w:top w:val="none" w:sz="0" w:space="0" w:color="auto"/>
        <w:left w:val="none" w:sz="0" w:space="0" w:color="auto"/>
        <w:bottom w:val="none" w:sz="0" w:space="0" w:color="auto"/>
        <w:right w:val="none" w:sz="0" w:space="0" w:color="auto"/>
      </w:divBdr>
    </w:div>
    <w:div w:id="1933663716">
      <w:bodyDiv w:val="1"/>
      <w:marLeft w:val="0"/>
      <w:marRight w:val="0"/>
      <w:marTop w:val="0"/>
      <w:marBottom w:val="0"/>
      <w:divBdr>
        <w:top w:val="none" w:sz="0" w:space="0" w:color="auto"/>
        <w:left w:val="none" w:sz="0" w:space="0" w:color="auto"/>
        <w:bottom w:val="none" w:sz="0" w:space="0" w:color="auto"/>
        <w:right w:val="none" w:sz="0" w:space="0" w:color="auto"/>
      </w:divBdr>
    </w:div>
    <w:div w:id="199964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80582-9086-48F6-A692-2751C3458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sysadmin</dc:creator>
  <cp:keywords/>
  <dc:description/>
  <cp:lastModifiedBy>Windows User</cp:lastModifiedBy>
  <cp:revision>12</cp:revision>
  <cp:lastPrinted>2018-11-08T06:31:00Z</cp:lastPrinted>
  <dcterms:created xsi:type="dcterms:W3CDTF">2019-10-07T14:12:00Z</dcterms:created>
  <dcterms:modified xsi:type="dcterms:W3CDTF">2020-02-12T03:29:00Z</dcterms:modified>
</cp:coreProperties>
</file>