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663" w:rsidRPr="001722AA" w:rsidRDefault="008E7663" w:rsidP="0071701C">
      <w:pPr>
        <w:jc w:val="center"/>
        <w:rPr>
          <w:rFonts w:ascii="Times New Roman" w:hAnsi="Times New Roman"/>
          <w:sz w:val="20"/>
        </w:rPr>
      </w:pPr>
      <w:r w:rsidRPr="001722AA">
        <w:rPr>
          <w:rFonts w:ascii="Times New Roman" w:hAnsi="Times New Roman"/>
          <w:sz w:val="20"/>
        </w:rPr>
        <w:t>Japan International Cooperation</w:t>
      </w:r>
      <w:bookmarkStart w:id="0" w:name="_GoBack"/>
      <w:bookmarkEnd w:id="0"/>
      <w:r w:rsidRPr="001722AA">
        <w:rPr>
          <w:rFonts w:ascii="Times New Roman" w:hAnsi="Times New Roman"/>
          <w:sz w:val="20"/>
        </w:rPr>
        <w:t xml:space="preserve"> Agency (JICA)</w:t>
      </w:r>
    </w:p>
    <w:p w:rsidR="008E7663" w:rsidRPr="001722AA" w:rsidRDefault="008E7663" w:rsidP="0071701C">
      <w:pPr>
        <w:jc w:val="center"/>
        <w:rPr>
          <w:rFonts w:ascii="Times New Roman" w:hAnsi="Times New Roman"/>
          <w:sz w:val="20"/>
        </w:rPr>
      </w:pPr>
      <w:r w:rsidRPr="001722AA">
        <w:rPr>
          <w:rFonts w:ascii="Times New Roman" w:hAnsi="Times New Roman"/>
          <w:sz w:val="20"/>
        </w:rPr>
        <w:t>Project for Eradication of Opium Poppy Cu</w:t>
      </w:r>
      <w:r w:rsidR="001722AA" w:rsidRPr="001722AA">
        <w:rPr>
          <w:rFonts w:ascii="Times New Roman" w:hAnsi="Times New Roman"/>
          <w:sz w:val="20"/>
        </w:rPr>
        <w:t>ltivation and Rural Development</w:t>
      </w:r>
      <w:r w:rsidR="001722AA">
        <w:rPr>
          <w:rFonts w:ascii="Times New Roman" w:hAnsi="Times New Roman" w:hint="eastAsia"/>
          <w:sz w:val="20"/>
        </w:rPr>
        <w:t xml:space="preserve"> </w:t>
      </w:r>
      <w:r w:rsidRPr="001722AA">
        <w:rPr>
          <w:rFonts w:ascii="Times New Roman" w:hAnsi="Times New Roman"/>
          <w:sz w:val="20"/>
        </w:rPr>
        <w:t>in the Northern Part of Shan State</w:t>
      </w:r>
    </w:p>
    <w:p w:rsidR="008E7663" w:rsidRPr="00CE74A2" w:rsidRDefault="00CE74A2" w:rsidP="00CE74A2">
      <w:pPr>
        <w:jc w:val="center"/>
        <w:rPr>
          <w:rFonts w:ascii="Times New Roman" w:hAnsi="Times New Roman"/>
          <w:b/>
          <w:sz w:val="28"/>
          <w:bdr w:val="single" w:sz="4" w:space="0" w:color="auto"/>
        </w:rPr>
      </w:pPr>
      <w:r w:rsidRPr="00CE74A2">
        <w:rPr>
          <w:rFonts w:ascii="Times New Roman" w:hAnsi="Times New Roman" w:hint="eastAsia"/>
          <w:b/>
          <w:sz w:val="28"/>
          <w:bdr w:val="single" w:sz="4" w:space="0" w:color="auto"/>
        </w:rPr>
        <w:t>DRAFT</w:t>
      </w:r>
    </w:p>
    <w:p w:rsidR="001722AA" w:rsidRDefault="00C06ADF" w:rsidP="00C06ADF">
      <w:pPr>
        <w:jc w:val="center"/>
        <w:rPr>
          <w:rFonts w:ascii="Times New Roman" w:hAnsi="Times New Roman"/>
          <w:b/>
          <w:bCs/>
          <w:caps/>
          <w:sz w:val="22"/>
          <w:szCs w:val="22"/>
        </w:rPr>
      </w:pPr>
      <w:r w:rsidRPr="001722AA">
        <w:rPr>
          <w:rFonts w:ascii="Times New Roman" w:hAnsi="Times New Roman"/>
          <w:b/>
          <w:sz w:val="22"/>
          <w:szCs w:val="22"/>
        </w:rPr>
        <w:t>GENERAL INFORMATION OF STUDY TOUR ON</w:t>
      </w:r>
      <w:r w:rsidR="001722AA">
        <w:rPr>
          <w:rFonts w:ascii="Times New Roman" w:hAnsi="Times New Roman" w:hint="eastAsia"/>
          <w:b/>
          <w:sz w:val="22"/>
          <w:szCs w:val="22"/>
        </w:rPr>
        <w:t xml:space="preserve"> </w:t>
      </w:r>
      <w:r w:rsidR="001722AA" w:rsidRPr="001722AA">
        <w:rPr>
          <w:rFonts w:ascii="Times New Roman" w:hAnsi="Times New Roman" w:hint="eastAsia"/>
          <w:b/>
          <w:bCs/>
          <w:caps/>
          <w:sz w:val="22"/>
          <w:szCs w:val="22"/>
        </w:rPr>
        <w:t xml:space="preserve">alternative livelihood for </w:t>
      </w:r>
      <w:r w:rsidR="001722AA" w:rsidRPr="001722AA">
        <w:rPr>
          <w:rFonts w:ascii="Times New Roman" w:hAnsi="Times New Roman"/>
          <w:b/>
          <w:bCs/>
          <w:caps/>
          <w:sz w:val="22"/>
          <w:szCs w:val="22"/>
        </w:rPr>
        <w:t>opium</w:t>
      </w:r>
      <w:r w:rsidR="001722AA" w:rsidRPr="001722AA">
        <w:rPr>
          <w:rFonts w:ascii="Times New Roman" w:hAnsi="Times New Roman" w:hint="eastAsia"/>
          <w:b/>
          <w:bCs/>
          <w:caps/>
          <w:sz w:val="22"/>
          <w:szCs w:val="22"/>
        </w:rPr>
        <w:t xml:space="preserve"> poppy eradication and rural development in Thailand</w:t>
      </w:r>
    </w:p>
    <w:p w:rsidR="00C06ADF" w:rsidRPr="001722AA" w:rsidRDefault="001722AA" w:rsidP="00C06ADF">
      <w:pPr>
        <w:jc w:val="center"/>
        <w:rPr>
          <w:rFonts w:ascii="Times New Roman" w:hAnsi="Times New Roman"/>
          <w:b/>
          <w:sz w:val="22"/>
          <w:szCs w:val="22"/>
        </w:rPr>
      </w:pPr>
      <w:r w:rsidRPr="001722AA">
        <w:rPr>
          <w:rFonts w:ascii="Times New Roman" w:hAnsi="Times New Roman" w:hint="eastAsia"/>
          <w:b/>
          <w:bCs/>
          <w:caps/>
          <w:sz w:val="22"/>
          <w:szCs w:val="22"/>
        </w:rPr>
        <w:t>(</w:t>
      </w:r>
      <w:r w:rsidRPr="001722AA">
        <w:rPr>
          <w:rFonts w:ascii="Times New Roman" w:hAnsi="Times New Roman" w:hint="eastAsia"/>
          <w:b/>
          <w:bCs/>
          <w:sz w:val="22"/>
          <w:szCs w:val="22"/>
        </w:rPr>
        <w:t>Third-country Training of JICA technical cooperation project</w:t>
      </w:r>
      <w:r w:rsidRPr="001722AA">
        <w:rPr>
          <w:rFonts w:ascii="Times New Roman" w:hAnsi="Times New Roman" w:hint="eastAsia"/>
          <w:b/>
          <w:bCs/>
          <w:caps/>
          <w:sz w:val="22"/>
          <w:szCs w:val="22"/>
        </w:rPr>
        <w:t>)</w:t>
      </w:r>
    </w:p>
    <w:p w:rsidR="0071701C" w:rsidRDefault="0071701C">
      <w:pPr>
        <w:rPr>
          <w:rFonts w:ascii="Times New Roman" w:hAnsi="Times New Roman"/>
        </w:rPr>
      </w:pPr>
    </w:p>
    <w:p w:rsidR="00075F69" w:rsidRPr="001722AA" w:rsidRDefault="00075F69">
      <w:pPr>
        <w:rPr>
          <w:rFonts w:ascii="Times New Roman" w:hAnsi="Times New Roman"/>
        </w:rPr>
      </w:pPr>
    </w:p>
    <w:p w:rsidR="00720F18" w:rsidRPr="001722AA" w:rsidRDefault="00720F18" w:rsidP="00075F69">
      <w:pPr>
        <w:pStyle w:val="ListParagraph"/>
        <w:numPr>
          <w:ilvl w:val="0"/>
          <w:numId w:val="1"/>
        </w:numPr>
        <w:ind w:leftChars="0" w:left="284" w:hanging="284"/>
        <w:rPr>
          <w:rFonts w:ascii="Times New Roman" w:hAnsi="Times New Roman"/>
          <w:b/>
          <w:sz w:val="22"/>
        </w:rPr>
      </w:pPr>
      <w:r w:rsidRPr="001722AA">
        <w:rPr>
          <w:rFonts w:ascii="Times New Roman" w:hAnsi="Times New Roman"/>
          <w:b/>
          <w:sz w:val="22"/>
        </w:rPr>
        <w:t>Background</w:t>
      </w:r>
      <w:r w:rsidR="00075F69">
        <w:rPr>
          <w:rFonts w:ascii="Times New Roman" w:hAnsi="Times New Roman" w:hint="eastAsia"/>
          <w:b/>
          <w:sz w:val="22"/>
        </w:rPr>
        <w:t xml:space="preserve"> and purpose </w:t>
      </w:r>
      <w:r w:rsidRPr="001722AA">
        <w:rPr>
          <w:rFonts w:ascii="Times New Roman" w:hAnsi="Times New Roman"/>
          <w:b/>
          <w:sz w:val="22"/>
        </w:rPr>
        <w:t>of the Project</w:t>
      </w:r>
    </w:p>
    <w:p w:rsidR="00720F18" w:rsidRPr="00075F69" w:rsidRDefault="00720F18" w:rsidP="00720F18">
      <w:pPr>
        <w:rPr>
          <w:rFonts w:ascii="Times New Roman" w:hAnsi="Times New Roman"/>
        </w:rPr>
      </w:pPr>
    </w:p>
    <w:p w:rsidR="00720F18" w:rsidRPr="001722AA" w:rsidRDefault="00720F18" w:rsidP="00720F18">
      <w:pPr>
        <w:rPr>
          <w:rFonts w:ascii="Times New Roman" w:hAnsi="Times New Roman"/>
        </w:rPr>
      </w:pPr>
      <w:r w:rsidRPr="001722AA">
        <w:rPr>
          <w:rFonts w:ascii="Times New Roman" w:hAnsi="Times New Roman"/>
        </w:rPr>
        <w:t>The northern part of Shan State</w:t>
      </w:r>
      <w:r w:rsidR="00161BC7">
        <w:rPr>
          <w:rFonts w:ascii="Times New Roman" w:hAnsi="Times New Roman" w:hint="eastAsia"/>
        </w:rPr>
        <w:t xml:space="preserve"> </w:t>
      </w:r>
      <w:r w:rsidR="00161BC7">
        <w:rPr>
          <w:rFonts w:ascii="Times New Roman" w:hAnsi="Times New Roman"/>
        </w:rPr>
        <w:t>(formerly Northern Shan State)</w:t>
      </w:r>
      <w:r w:rsidRPr="001722AA">
        <w:rPr>
          <w:rFonts w:ascii="Times New Roman" w:hAnsi="Times New Roman"/>
        </w:rPr>
        <w:t xml:space="preserve"> in the Republic of the Union of Myanmar is located at the tip of </w:t>
      </w:r>
      <w:r w:rsidR="00B814A6">
        <w:rPr>
          <w:rFonts w:ascii="Times New Roman" w:hAnsi="Times New Roman"/>
        </w:rPr>
        <w:t xml:space="preserve">the so-called Golden Triangle. </w:t>
      </w:r>
      <w:r w:rsidRPr="001722AA">
        <w:rPr>
          <w:rFonts w:ascii="Times New Roman" w:hAnsi="Times New Roman"/>
        </w:rPr>
        <w:t>It has been well known worldwide that the area is where illicit opium poppy is systematically and widely gro</w:t>
      </w:r>
      <w:r w:rsidR="00B814A6">
        <w:rPr>
          <w:rFonts w:ascii="Times New Roman" w:hAnsi="Times New Roman"/>
        </w:rPr>
        <w:t xml:space="preserve">wn by the ethnic rebel groups. </w:t>
      </w:r>
      <w:r w:rsidRPr="001722AA">
        <w:rPr>
          <w:rFonts w:ascii="Times New Roman" w:hAnsi="Times New Roman"/>
        </w:rPr>
        <w:t>After the Government of Myanmar (GOM) reached the ceasefire</w:t>
      </w:r>
      <w:r w:rsidR="00161BC7">
        <w:rPr>
          <w:rFonts w:ascii="Times New Roman" w:hAnsi="Times New Roman"/>
        </w:rPr>
        <w:t xml:space="preserve"> agreement with the groups </w:t>
      </w:r>
      <w:r w:rsidR="00161BC7">
        <w:rPr>
          <w:rFonts w:ascii="Times New Roman" w:hAnsi="Times New Roman" w:hint="eastAsia"/>
        </w:rPr>
        <w:t>in</w:t>
      </w:r>
      <w:r w:rsidRPr="001722AA">
        <w:rPr>
          <w:rFonts w:ascii="Times New Roman" w:hAnsi="Times New Roman"/>
        </w:rPr>
        <w:t xml:space="preserve"> 1989, subsequently, it gained their commitment</w:t>
      </w:r>
      <w:r w:rsidR="00B814A6">
        <w:rPr>
          <w:rFonts w:ascii="Times New Roman" w:hAnsi="Times New Roman"/>
        </w:rPr>
        <w:t xml:space="preserve"> to eliminate drug production.</w:t>
      </w:r>
    </w:p>
    <w:p w:rsidR="00720F18" w:rsidRPr="001722AA" w:rsidRDefault="00720F18" w:rsidP="00720F18">
      <w:pPr>
        <w:rPr>
          <w:rFonts w:ascii="Times New Roman" w:hAnsi="Times New Roman"/>
        </w:rPr>
      </w:pPr>
    </w:p>
    <w:p w:rsidR="00720F18" w:rsidRPr="001722AA" w:rsidRDefault="00720F18" w:rsidP="00720F18">
      <w:pPr>
        <w:rPr>
          <w:rFonts w:ascii="Times New Roman" w:hAnsi="Times New Roman"/>
        </w:rPr>
      </w:pPr>
      <w:proofErr w:type="gramStart"/>
      <w:r w:rsidRPr="001722AA">
        <w:rPr>
          <w:rFonts w:ascii="Times New Roman" w:hAnsi="Times New Roman"/>
        </w:rPr>
        <w:t>Although poppy cultivation</w:t>
      </w:r>
      <w:r w:rsidR="00161BC7">
        <w:rPr>
          <w:rFonts w:ascii="Times New Roman" w:hAnsi="Times New Roman"/>
        </w:rPr>
        <w:t xml:space="preserve"> area </w:t>
      </w:r>
      <w:r w:rsidRPr="001722AA">
        <w:rPr>
          <w:rFonts w:ascii="Times New Roman" w:hAnsi="Times New Roman"/>
        </w:rPr>
        <w:t>declined drastically once due to efforts of the GOM, local authorities and communities</w:t>
      </w:r>
      <w:r w:rsidR="00161BC7">
        <w:rPr>
          <w:rFonts w:ascii="Times New Roman" w:hAnsi="Times New Roman" w:hint="eastAsia"/>
        </w:rPr>
        <w:t>,</w:t>
      </w:r>
      <w:r w:rsidRPr="001722AA">
        <w:rPr>
          <w:rFonts w:ascii="Times New Roman" w:hAnsi="Times New Roman"/>
        </w:rPr>
        <w:t xml:space="preserve"> and</w:t>
      </w:r>
      <w:r w:rsidR="000F4F17">
        <w:rPr>
          <w:rFonts w:ascii="Times New Roman" w:hAnsi="Times New Roman"/>
        </w:rPr>
        <w:t xml:space="preserve"> international assistance, it </w:t>
      </w:r>
      <w:r w:rsidR="000F4F17">
        <w:rPr>
          <w:rFonts w:ascii="Times New Roman" w:hAnsi="Times New Roman" w:hint="eastAsia"/>
        </w:rPr>
        <w:t>was</w:t>
      </w:r>
      <w:r w:rsidRPr="001722AA">
        <w:rPr>
          <w:rFonts w:ascii="Times New Roman" w:hAnsi="Times New Roman"/>
        </w:rPr>
        <w:t xml:space="preserve"> found</w:t>
      </w:r>
      <w:r w:rsidR="000F4F17">
        <w:rPr>
          <w:rFonts w:ascii="Times New Roman" w:hAnsi="Times New Roman"/>
        </w:rPr>
        <w:t xml:space="preserve"> that the cultivation acreage </w:t>
      </w:r>
      <w:r w:rsidR="000F4F17">
        <w:rPr>
          <w:rFonts w:ascii="Times New Roman" w:hAnsi="Times New Roman" w:hint="eastAsia"/>
        </w:rPr>
        <w:t>has</w:t>
      </w:r>
      <w:r w:rsidRPr="001722AA">
        <w:rPr>
          <w:rFonts w:ascii="Times New Roman" w:hAnsi="Times New Roman"/>
        </w:rPr>
        <w:t xml:space="preserve"> gradually</w:t>
      </w:r>
      <w:r w:rsidR="000F4F17">
        <w:rPr>
          <w:rFonts w:ascii="Times New Roman" w:hAnsi="Times New Roman" w:hint="eastAsia"/>
        </w:rPr>
        <w:t xml:space="preserve"> been</w:t>
      </w:r>
      <w:r w:rsidRPr="001722AA">
        <w:rPr>
          <w:rFonts w:ascii="Times New Roman" w:hAnsi="Times New Roman"/>
        </w:rPr>
        <w:t xml:space="preserve"> increasing year by year from 240 ha in 2005 to 8,300 ha in 2013.</w:t>
      </w:r>
      <w:proofErr w:type="gramEnd"/>
    </w:p>
    <w:p w:rsidR="00720F18" w:rsidRPr="001722AA" w:rsidRDefault="00720F18" w:rsidP="00720F18">
      <w:pPr>
        <w:rPr>
          <w:rFonts w:ascii="Times New Roman" w:hAnsi="Times New Roman"/>
        </w:rPr>
      </w:pPr>
    </w:p>
    <w:p w:rsidR="00720F18" w:rsidRPr="001722AA" w:rsidRDefault="00720F18" w:rsidP="00720F18">
      <w:pPr>
        <w:rPr>
          <w:rFonts w:ascii="Times New Roman" w:hAnsi="Times New Roman"/>
        </w:rPr>
      </w:pPr>
      <w:r w:rsidRPr="001722AA">
        <w:rPr>
          <w:rFonts w:ascii="Times New Roman" w:hAnsi="Times New Roman"/>
        </w:rPr>
        <w:t xml:space="preserve">It is presumed that food security has recently deteriorated in almost all areas of Shan State according to the UNODC and WFP. In </w:t>
      </w:r>
      <w:r w:rsidR="000F4F17">
        <w:rPr>
          <w:rFonts w:ascii="Times New Roman" w:hAnsi="Times New Roman" w:hint="eastAsia"/>
        </w:rPr>
        <w:t>the n</w:t>
      </w:r>
      <w:r w:rsidRPr="001722AA">
        <w:rPr>
          <w:rFonts w:ascii="Times New Roman" w:hAnsi="Times New Roman"/>
        </w:rPr>
        <w:t>orthern</w:t>
      </w:r>
      <w:r w:rsidR="000F4F17">
        <w:rPr>
          <w:rFonts w:ascii="Times New Roman" w:hAnsi="Times New Roman" w:hint="eastAsia"/>
        </w:rPr>
        <w:t xml:space="preserve"> part of</w:t>
      </w:r>
      <w:r w:rsidRPr="001722AA">
        <w:rPr>
          <w:rFonts w:ascii="Times New Roman" w:hAnsi="Times New Roman"/>
        </w:rPr>
        <w:t xml:space="preserve"> Shan State, food security (</w:t>
      </w:r>
      <w:proofErr w:type="spellStart"/>
      <w:r w:rsidRPr="001722AA">
        <w:rPr>
          <w:rFonts w:ascii="Times New Roman" w:hAnsi="Times New Roman"/>
        </w:rPr>
        <w:t>percent</w:t>
      </w:r>
      <w:proofErr w:type="spellEnd"/>
      <w:r w:rsidRPr="001722AA">
        <w:rPr>
          <w:rFonts w:ascii="Times New Roman" w:hAnsi="Times New Roman"/>
        </w:rPr>
        <w:t xml:space="preserve"> of households that had enough rice for 12 months) is still lower than </w:t>
      </w:r>
      <w:r w:rsidR="000F4F17">
        <w:rPr>
          <w:rFonts w:ascii="Times New Roman" w:hAnsi="Times New Roman" w:hint="eastAsia"/>
        </w:rPr>
        <w:t xml:space="preserve">the </w:t>
      </w:r>
      <w:r w:rsidRPr="001722AA">
        <w:rPr>
          <w:rFonts w:ascii="Times New Roman" w:hAnsi="Times New Roman"/>
        </w:rPr>
        <w:t>other areas of Shan St</w:t>
      </w:r>
      <w:r w:rsidR="000F4F17">
        <w:rPr>
          <w:rFonts w:ascii="Times New Roman" w:hAnsi="Times New Roman"/>
        </w:rPr>
        <w:t>ate; (</w:t>
      </w:r>
      <w:r w:rsidR="000F4F17">
        <w:rPr>
          <w:rFonts w:ascii="Times New Roman" w:hAnsi="Times New Roman" w:hint="eastAsia"/>
        </w:rPr>
        <w:t>n</w:t>
      </w:r>
      <w:r w:rsidRPr="001722AA">
        <w:rPr>
          <w:rFonts w:ascii="Times New Roman" w:hAnsi="Times New Roman"/>
        </w:rPr>
        <w:t>orthern</w:t>
      </w:r>
      <w:r w:rsidR="000F4F17">
        <w:rPr>
          <w:rFonts w:ascii="Times New Roman" w:hAnsi="Times New Roman" w:hint="eastAsia"/>
        </w:rPr>
        <w:t xml:space="preserve"> </w:t>
      </w:r>
      <w:r w:rsidR="000F4F17">
        <w:rPr>
          <w:rFonts w:ascii="Times New Roman" w:hAnsi="Times New Roman"/>
        </w:rPr>
        <w:t xml:space="preserve">Shan State: 52-52%, </w:t>
      </w:r>
      <w:r w:rsidR="000F4F17">
        <w:rPr>
          <w:rFonts w:ascii="Times New Roman" w:hAnsi="Times New Roman" w:hint="eastAsia"/>
        </w:rPr>
        <w:t>a</w:t>
      </w:r>
      <w:r w:rsidRPr="001722AA">
        <w:rPr>
          <w:rFonts w:ascii="Times New Roman" w:hAnsi="Times New Roman"/>
        </w:rPr>
        <w:t>verage of Shan State: 61-65%) due to erratic climatic condition of mountainous region such as northern Shan State made crop failure and induced pest and disease damage in food crops, hence farmers fell into vicious circle of poverty and the poverty drives r</w:t>
      </w:r>
      <w:r w:rsidR="00FE7915">
        <w:rPr>
          <w:rFonts w:ascii="Times New Roman" w:hAnsi="Times New Roman"/>
        </w:rPr>
        <w:t>ecurrence of poppy cultivation.</w:t>
      </w:r>
    </w:p>
    <w:p w:rsidR="00720F18" w:rsidRPr="000F4F17" w:rsidRDefault="00720F18" w:rsidP="00720F18">
      <w:pPr>
        <w:rPr>
          <w:rFonts w:ascii="Times New Roman" w:hAnsi="Times New Roman"/>
        </w:rPr>
      </w:pPr>
    </w:p>
    <w:p w:rsidR="00720F18" w:rsidRPr="001722AA" w:rsidRDefault="00720F18" w:rsidP="00720F18">
      <w:pPr>
        <w:rPr>
          <w:rFonts w:ascii="Times New Roman" w:hAnsi="Times New Roman"/>
        </w:rPr>
      </w:pPr>
      <w:r w:rsidRPr="001722AA">
        <w:rPr>
          <w:rFonts w:ascii="Times New Roman" w:hAnsi="Times New Roman"/>
        </w:rPr>
        <w:t xml:space="preserve">In the northern part of Shan State, many farmers have fallen into a vicious circle of poverty because of </w:t>
      </w:r>
      <w:r w:rsidR="000F4F17">
        <w:rPr>
          <w:rFonts w:ascii="Times New Roman" w:hAnsi="Times New Roman"/>
        </w:rPr>
        <w:t xml:space="preserve">low agricultural productivity. </w:t>
      </w:r>
      <w:r w:rsidRPr="001722AA">
        <w:rPr>
          <w:rFonts w:ascii="Times New Roman" w:hAnsi="Times New Roman"/>
        </w:rPr>
        <w:t>Poverty is not only a humanitarian problem but is also likely to cause resumption of poppy cultivation as well as increase in regional economic dispariti</w:t>
      </w:r>
      <w:r w:rsidR="00D07ED7">
        <w:rPr>
          <w:rFonts w:ascii="Times New Roman" w:hAnsi="Times New Roman"/>
        </w:rPr>
        <w:t xml:space="preserve">es and conflicts in the areas. </w:t>
      </w:r>
      <w:r w:rsidRPr="001722AA">
        <w:rPr>
          <w:rFonts w:ascii="Times New Roman" w:hAnsi="Times New Roman"/>
        </w:rPr>
        <w:t>Accordingly, it is highly desirable to attain stability of income and food production in the areas and dissolve regional economic dispariti</w:t>
      </w:r>
      <w:r w:rsidR="00FE7915">
        <w:rPr>
          <w:rFonts w:ascii="Times New Roman" w:hAnsi="Times New Roman"/>
        </w:rPr>
        <w:t>es in the medium to long term.</w:t>
      </w:r>
    </w:p>
    <w:p w:rsidR="00720F18" w:rsidRPr="001722AA" w:rsidRDefault="00720F18" w:rsidP="00720F18">
      <w:pPr>
        <w:rPr>
          <w:rFonts w:ascii="Times New Roman" w:hAnsi="Times New Roman"/>
        </w:rPr>
      </w:pPr>
    </w:p>
    <w:p w:rsidR="00720F18" w:rsidRDefault="00720F18" w:rsidP="00720F18">
      <w:pPr>
        <w:rPr>
          <w:rFonts w:ascii="Times New Roman" w:hAnsi="Times New Roman"/>
        </w:rPr>
      </w:pPr>
      <w:r w:rsidRPr="001722AA">
        <w:rPr>
          <w:rFonts w:ascii="Times New Roman" w:hAnsi="Times New Roman"/>
        </w:rPr>
        <w:t xml:space="preserve">The “Project for Eradication of Opium Poppy Cultivation and Rural Development in the Northern Part of Shan State” (“Project”) </w:t>
      </w:r>
      <w:r w:rsidR="00FE7915">
        <w:rPr>
          <w:rFonts w:ascii="Times New Roman" w:hAnsi="Times New Roman" w:hint="eastAsia"/>
        </w:rPr>
        <w:t xml:space="preserve">was </w:t>
      </w:r>
      <w:r w:rsidRPr="001722AA">
        <w:rPr>
          <w:rFonts w:ascii="Times New Roman" w:hAnsi="Times New Roman"/>
        </w:rPr>
        <w:t>launched</w:t>
      </w:r>
      <w:r w:rsidR="00FE7915">
        <w:rPr>
          <w:rFonts w:ascii="Times New Roman" w:hAnsi="Times New Roman" w:hint="eastAsia"/>
        </w:rPr>
        <w:t xml:space="preserve"> in May 2014</w:t>
      </w:r>
      <w:r w:rsidRPr="001722AA">
        <w:rPr>
          <w:rFonts w:ascii="Times New Roman" w:hAnsi="Times New Roman"/>
        </w:rPr>
        <w:t xml:space="preserve"> by Japan International Cooperation Agency (JICA) in cooperation with Progress of Border Areas and National Races Development (PBANRD), Department of Agriculture (DOA) and Department</w:t>
      </w:r>
      <w:r w:rsidR="00FE7915">
        <w:rPr>
          <w:rFonts w:ascii="Times New Roman" w:hAnsi="Times New Roman"/>
        </w:rPr>
        <w:t xml:space="preserve"> of Agricultural Research (DAR)</w:t>
      </w:r>
      <w:r w:rsidR="00FE7915">
        <w:rPr>
          <w:rFonts w:ascii="Times New Roman" w:hAnsi="Times New Roman" w:hint="eastAsia"/>
        </w:rPr>
        <w:t xml:space="preserve"> </w:t>
      </w:r>
      <w:r w:rsidR="00D07ED7">
        <w:rPr>
          <w:rFonts w:ascii="Times New Roman" w:hAnsi="Times New Roman"/>
        </w:rPr>
        <w:t xml:space="preserve">targeting </w:t>
      </w:r>
      <w:r w:rsidR="00D07ED7">
        <w:rPr>
          <w:rFonts w:ascii="Times New Roman" w:hAnsi="Times New Roman" w:hint="eastAsia"/>
        </w:rPr>
        <w:t>six</w:t>
      </w:r>
      <w:r w:rsidR="00FE7915">
        <w:rPr>
          <w:rFonts w:ascii="Times New Roman" w:hAnsi="Times New Roman"/>
        </w:rPr>
        <w:t xml:space="preserve"> </w:t>
      </w:r>
      <w:r w:rsidR="00FE7915">
        <w:rPr>
          <w:rFonts w:ascii="Times New Roman" w:hAnsi="Times New Roman" w:hint="eastAsia"/>
        </w:rPr>
        <w:t>t</w:t>
      </w:r>
      <w:r w:rsidRPr="001722AA">
        <w:rPr>
          <w:rFonts w:ascii="Times New Roman" w:hAnsi="Times New Roman"/>
        </w:rPr>
        <w:t xml:space="preserve">ownships (Namsan, Kutkai, Muse, </w:t>
      </w:r>
      <w:proofErr w:type="spellStart"/>
      <w:r w:rsidRPr="001722AA">
        <w:rPr>
          <w:rFonts w:ascii="Times New Roman" w:hAnsi="Times New Roman"/>
        </w:rPr>
        <w:t>Namk</w:t>
      </w:r>
      <w:r w:rsidR="00FE7915">
        <w:rPr>
          <w:rFonts w:ascii="Times New Roman" w:hAnsi="Times New Roman"/>
        </w:rPr>
        <w:t>ham</w:t>
      </w:r>
      <w:proofErr w:type="spellEnd"/>
      <w:r w:rsidR="00FE7915">
        <w:rPr>
          <w:rFonts w:ascii="Times New Roman" w:hAnsi="Times New Roman"/>
        </w:rPr>
        <w:t xml:space="preserve">, Laukai, Konkyan) in </w:t>
      </w:r>
      <w:r w:rsidR="00FE7915">
        <w:rPr>
          <w:rFonts w:ascii="Times New Roman" w:hAnsi="Times New Roman" w:hint="eastAsia"/>
        </w:rPr>
        <w:t xml:space="preserve">the </w:t>
      </w:r>
      <w:r w:rsidR="00FE7915">
        <w:rPr>
          <w:rFonts w:ascii="Times New Roman" w:hAnsi="Times New Roman"/>
        </w:rPr>
        <w:t xml:space="preserve">three </w:t>
      </w:r>
      <w:r w:rsidR="00FE7915">
        <w:rPr>
          <w:rFonts w:ascii="Times New Roman" w:hAnsi="Times New Roman" w:hint="eastAsia"/>
        </w:rPr>
        <w:t>d</w:t>
      </w:r>
      <w:r w:rsidRPr="001722AA">
        <w:rPr>
          <w:rFonts w:ascii="Times New Roman" w:hAnsi="Times New Roman"/>
        </w:rPr>
        <w:t>istricts (Kyaukme, Muse, Laukai) of the northern part of Shan State.</w:t>
      </w:r>
    </w:p>
    <w:p w:rsidR="00075F69" w:rsidRPr="001722AA" w:rsidRDefault="00075F69" w:rsidP="00720F18">
      <w:pPr>
        <w:rPr>
          <w:rFonts w:ascii="Times New Roman" w:hAnsi="Times New Roman"/>
        </w:rPr>
      </w:pPr>
    </w:p>
    <w:p w:rsidR="00075F69" w:rsidRPr="001722AA" w:rsidRDefault="00075F69">
      <w:pPr>
        <w:rPr>
          <w:rFonts w:ascii="Times New Roman" w:hAnsi="Times New Roman"/>
        </w:rPr>
      </w:pPr>
      <w:r w:rsidRPr="001722AA">
        <w:rPr>
          <w:rFonts w:ascii="Times New Roman" w:hAnsi="Times New Roman"/>
        </w:rPr>
        <w:t>The Project aims at diversifying means of farmer’s livelihood through extension of sources of income for preventing opium poppy re-</w:t>
      </w:r>
      <w:r w:rsidR="00AF09A0">
        <w:rPr>
          <w:rFonts w:ascii="Times New Roman" w:hAnsi="Times New Roman"/>
        </w:rPr>
        <w:t xml:space="preserve">cultivation with four outputs; </w:t>
      </w:r>
      <w:r w:rsidR="00AF09A0">
        <w:rPr>
          <w:rFonts w:ascii="Times New Roman" w:hAnsi="Times New Roman" w:hint="eastAsia"/>
        </w:rPr>
        <w:t>i</w:t>
      </w:r>
      <w:r w:rsidRPr="001722AA">
        <w:rPr>
          <w:rFonts w:ascii="Times New Roman" w:hAnsi="Times New Roman"/>
        </w:rPr>
        <w:t>) development opportunities and constraining factors are identified and doc</w:t>
      </w:r>
      <w:r w:rsidR="00AF09A0">
        <w:rPr>
          <w:rFonts w:ascii="Times New Roman" w:hAnsi="Times New Roman"/>
        </w:rPr>
        <w:t xml:space="preserve">umented for local development, </w:t>
      </w:r>
      <w:r w:rsidR="00AF09A0">
        <w:rPr>
          <w:rFonts w:ascii="Times New Roman" w:hAnsi="Times New Roman" w:hint="eastAsia"/>
        </w:rPr>
        <w:t>ii</w:t>
      </w:r>
      <w:r w:rsidRPr="001722AA">
        <w:rPr>
          <w:rFonts w:ascii="Times New Roman" w:hAnsi="Times New Roman"/>
        </w:rPr>
        <w:t>) substitute crops/varieties are identified based on the farmer's opinion, marketability and technical feasibility, an</w:t>
      </w:r>
      <w:r w:rsidR="00AF09A0">
        <w:rPr>
          <w:rFonts w:ascii="Times New Roman" w:hAnsi="Times New Roman"/>
        </w:rPr>
        <w:t xml:space="preserve">d demonstrated to the farmers, </w:t>
      </w:r>
      <w:r w:rsidR="00AF09A0">
        <w:rPr>
          <w:rFonts w:ascii="Times New Roman" w:hAnsi="Times New Roman" w:hint="eastAsia"/>
        </w:rPr>
        <w:t>iii</w:t>
      </w:r>
      <w:r w:rsidRPr="001722AA">
        <w:rPr>
          <w:rFonts w:ascii="Times New Roman" w:hAnsi="Times New Roman"/>
        </w:rPr>
        <w:t>) extension methods are improved</w:t>
      </w:r>
      <w:r w:rsidR="00AF09A0">
        <w:rPr>
          <w:rFonts w:ascii="Times New Roman" w:hAnsi="Times New Roman" w:hint="eastAsia"/>
        </w:rPr>
        <w:t xml:space="preserve"> and used in the implementation of pilot activities</w:t>
      </w:r>
      <w:r w:rsidR="00AF09A0">
        <w:rPr>
          <w:rFonts w:ascii="Times New Roman" w:hAnsi="Times New Roman"/>
        </w:rPr>
        <w:t xml:space="preserve">, </w:t>
      </w:r>
      <w:r w:rsidR="00AF09A0">
        <w:rPr>
          <w:rFonts w:ascii="Times New Roman" w:hAnsi="Times New Roman" w:hint="eastAsia"/>
        </w:rPr>
        <w:t>iv</w:t>
      </w:r>
      <w:r w:rsidRPr="001722AA">
        <w:rPr>
          <w:rFonts w:ascii="Times New Roman" w:hAnsi="Times New Roman"/>
        </w:rPr>
        <w:t xml:space="preserve">) measures for livelihood improvement and income </w:t>
      </w:r>
      <w:r w:rsidR="00AF09A0">
        <w:rPr>
          <w:rFonts w:ascii="Times New Roman" w:hAnsi="Times New Roman" w:hint="eastAsia"/>
        </w:rPr>
        <w:t>generation</w:t>
      </w:r>
      <w:r w:rsidRPr="001722AA">
        <w:rPr>
          <w:rFonts w:ascii="Times New Roman" w:hAnsi="Times New Roman"/>
        </w:rPr>
        <w:t xml:space="preserve"> are identified in the target area.</w:t>
      </w:r>
    </w:p>
    <w:p w:rsidR="00075F69" w:rsidRDefault="00075F69">
      <w:pPr>
        <w:widowControl/>
        <w:jc w:val="left"/>
        <w:rPr>
          <w:rFonts w:ascii="Times New Roman" w:hAnsi="Times New Roman"/>
          <w:b/>
        </w:rPr>
      </w:pPr>
      <w:r>
        <w:rPr>
          <w:rFonts w:ascii="Times New Roman" w:hAnsi="Times New Roman"/>
          <w:b/>
        </w:rPr>
        <w:br w:type="page"/>
      </w:r>
    </w:p>
    <w:p w:rsidR="00720F18" w:rsidRPr="001722AA" w:rsidRDefault="00B91E1C" w:rsidP="00075F69">
      <w:pPr>
        <w:pStyle w:val="ListParagraph"/>
        <w:numPr>
          <w:ilvl w:val="0"/>
          <w:numId w:val="1"/>
        </w:numPr>
        <w:ind w:leftChars="0" w:left="284" w:hanging="284"/>
        <w:rPr>
          <w:rFonts w:ascii="Times New Roman" w:hAnsi="Times New Roman"/>
          <w:b/>
        </w:rPr>
      </w:pPr>
      <w:r>
        <w:rPr>
          <w:rFonts w:ascii="Times New Roman" w:hAnsi="Times New Roman"/>
          <w:b/>
        </w:rPr>
        <w:lastRenderedPageBreak/>
        <w:t xml:space="preserve">Purpose of </w:t>
      </w:r>
      <w:r>
        <w:rPr>
          <w:rFonts w:ascii="Times New Roman" w:hAnsi="Times New Roman" w:hint="eastAsia"/>
          <w:b/>
        </w:rPr>
        <w:t>s</w:t>
      </w:r>
      <w:r>
        <w:rPr>
          <w:rFonts w:ascii="Times New Roman" w:hAnsi="Times New Roman"/>
          <w:b/>
        </w:rPr>
        <w:t xml:space="preserve">tudy </w:t>
      </w:r>
      <w:r>
        <w:rPr>
          <w:rFonts w:ascii="Times New Roman" w:hAnsi="Times New Roman" w:hint="eastAsia"/>
          <w:b/>
        </w:rPr>
        <w:t>t</w:t>
      </w:r>
      <w:r w:rsidR="00720F18" w:rsidRPr="001722AA">
        <w:rPr>
          <w:rFonts w:ascii="Times New Roman" w:hAnsi="Times New Roman"/>
          <w:b/>
        </w:rPr>
        <w:t>our</w:t>
      </w:r>
    </w:p>
    <w:p w:rsidR="00720F18" w:rsidRPr="001722AA" w:rsidRDefault="00720F18">
      <w:pPr>
        <w:rPr>
          <w:rFonts w:ascii="Times New Roman" w:hAnsi="Times New Roman"/>
        </w:rPr>
      </w:pPr>
    </w:p>
    <w:p w:rsidR="00720F18" w:rsidRPr="001722AA" w:rsidRDefault="00720F18">
      <w:pPr>
        <w:rPr>
          <w:rFonts w:ascii="Times New Roman" w:hAnsi="Times New Roman"/>
        </w:rPr>
      </w:pPr>
      <w:r w:rsidRPr="001722AA">
        <w:rPr>
          <w:rFonts w:ascii="Times New Roman" w:hAnsi="Times New Roman"/>
        </w:rPr>
        <w:t xml:space="preserve">The </w:t>
      </w:r>
      <w:r w:rsidR="00F500C5">
        <w:rPr>
          <w:rFonts w:ascii="Times New Roman" w:hAnsi="Times New Roman" w:hint="eastAsia"/>
        </w:rPr>
        <w:t>P</w:t>
      </w:r>
      <w:r w:rsidRPr="001722AA">
        <w:rPr>
          <w:rFonts w:ascii="Times New Roman" w:hAnsi="Times New Roman"/>
        </w:rPr>
        <w:t>roject focuses</w:t>
      </w:r>
      <w:r w:rsidR="00F500C5">
        <w:rPr>
          <w:rFonts w:ascii="Times New Roman" w:hAnsi="Times New Roman" w:hint="eastAsia"/>
        </w:rPr>
        <w:t xml:space="preserve"> on</w:t>
      </w:r>
      <w:r w:rsidR="001E6067">
        <w:rPr>
          <w:rFonts w:ascii="Times New Roman" w:hAnsi="Times New Roman"/>
        </w:rPr>
        <w:t xml:space="preserve"> improvement </w:t>
      </w:r>
      <w:r w:rsidR="001E6067">
        <w:rPr>
          <w:rFonts w:ascii="Times New Roman" w:hAnsi="Times New Roman" w:hint="eastAsia"/>
        </w:rPr>
        <w:t>in</w:t>
      </w:r>
      <w:r w:rsidRPr="001722AA">
        <w:rPr>
          <w:rFonts w:ascii="Times New Roman" w:hAnsi="Times New Roman"/>
        </w:rPr>
        <w:t xml:space="preserve"> farmer’s l</w:t>
      </w:r>
      <w:r w:rsidR="008D7B6B">
        <w:rPr>
          <w:rFonts w:ascii="Times New Roman" w:hAnsi="Times New Roman"/>
        </w:rPr>
        <w:t xml:space="preserve">ivelihood (household economy) </w:t>
      </w:r>
      <w:r w:rsidR="008D7B6B">
        <w:rPr>
          <w:rFonts w:ascii="Times New Roman" w:hAnsi="Times New Roman" w:hint="eastAsia"/>
        </w:rPr>
        <w:t>through</w:t>
      </w:r>
      <w:r w:rsidRPr="001722AA">
        <w:rPr>
          <w:rFonts w:ascii="Times New Roman" w:hAnsi="Times New Roman"/>
        </w:rPr>
        <w:t xml:space="preserve"> diversification of means of farmer’s livelihood, in particular </w:t>
      </w:r>
      <w:r w:rsidR="00161BC7">
        <w:rPr>
          <w:rFonts w:ascii="Times New Roman" w:hAnsi="Times New Roman"/>
        </w:rPr>
        <w:t>“</w:t>
      </w:r>
      <w:r w:rsidR="0023168C" w:rsidRPr="001722AA">
        <w:rPr>
          <w:rFonts w:ascii="Times New Roman" w:hAnsi="Times New Roman"/>
        </w:rPr>
        <w:t>Farm</w:t>
      </w:r>
      <w:r w:rsidR="00161BC7">
        <w:rPr>
          <w:rFonts w:ascii="Times New Roman" w:hAnsi="Times New Roman"/>
        </w:rPr>
        <w:t xml:space="preserve"> (agriculture</w:t>
      </w:r>
      <w:r w:rsidRPr="001722AA">
        <w:rPr>
          <w:rFonts w:ascii="Times New Roman" w:hAnsi="Times New Roman"/>
        </w:rPr>
        <w:t>) activities</w:t>
      </w:r>
      <w:r w:rsidR="00161BC7">
        <w:rPr>
          <w:rFonts w:ascii="Times New Roman" w:hAnsi="Times New Roman"/>
        </w:rPr>
        <w:t>”</w:t>
      </w:r>
      <w:r w:rsidRPr="001722AA">
        <w:rPr>
          <w:rFonts w:ascii="Times New Roman" w:hAnsi="Times New Roman"/>
        </w:rPr>
        <w:t xml:space="preserve"> as a mainstay of farmer’s livelihood and </w:t>
      </w:r>
      <w:r w:rsidR="00161BC7">
        <w:rPr>
          <w:rFonts w:ascii="Times New Roman" w:hAnsi="Times New Roman"/>
        </w:rPr>
        <w:t>“</w:t>
      </w:r>
      <w:r w:rsidR="0023168C" w:rsidRPr="001722AA">
        <w:rPr>
          <w:rFonts w:ascii="Times New Roman" w:hAnsi="Times New Roman"/>
        </w:rPr>
        <w:t>Non-Farm</w:t>
      </w:r>
      <w:r w:rsidRPr="001722AA">
        <w:rPr>
          <w:rFonts w:ascii="Times New Roman" w:hAnsi="Times New Roman"/>
        </w:rPr>
        <w:t xml:space="preserve"> activities</w:t>
      </w:r>
      <w:r w:rsidR="00161BC7">
        <w:rPr>
          <w:rFonts w:ascii="Times New Roman" w:hAnsi="Times New Roman"/>
        </w:rPr>
        <w:t>”</w:t>
      </w:r>
      <w:r w:rsidR="004B334E">
        <w:rPr>
          <w:rFonts w:ascii="Times New Roman" w:hAnsi="Times New Roman"/>
        </w:rPr>
        <w:t xml:space="preserve"> which </w:t>
      </w:r>
      <w:r w:rsidR="004B334E">
        <w:rPr>
          <w:rFonts w:ascii="Times New Roman" w:hAnsi="Times New Roman" w:hint="eastAsia"/>
        </w:rPr>
        <w:t>can</w:t>
      </w:r>
      <w:r w:rsidRPr="001722AA">
        <w:rPr>
          <w:rFonts w:ascii="Times New Roman" w:hAnsi="Times New Roman"/>
        </w:rPr>
        <w:t xml:space="preserve"> supplement </w:t>
      </w:r>
      <w:r w:rsidR="00161BC7">
        <w:rPr>
          <w:rFonts w:ascii="Times New Roman" w:hAnsi="Times New Roman"/>
        </w:rPr>
        <w:t>the</w:t>
      </w:r>
      <w:r w:rsidR="00161BC7">
        <w:rPr>
          <w:rFonts w:ascii="Times New Roman" w:hAnsi="Times New Roman" w:hint="eastAsia"/>
        </w:rPr>
        <w:t xml:space="preserve"> </w:t>
      </w:r>
      <w:r w:rsidR="00161BC7">
        <w:rPr>
          <w:rFonts w:ascii="Times New Roman" w:hAnsi="Times New Roman"/>
        </w:rPr>
        <w:t xml:space="preserve">income from </w:t>
      </w:r>
      <w:r w:rsidR="00161BC7">
        <w:rPr>
          <w:rFonts w:ascii="Times New Roman" w:hAnsi="Times New Roman" w:hint="eastAsia"/>
        </w:rPr>
        <w:t xml:space="preserve">the </w:t>
      </w:r>
      <w:r w:rsidR="00161BC7">
        <w:rPr>
          <w:rFonts w:ascii="Times New Roman" w:hAnsi="Times New Roman"/>
        </w:rPr>
        <w:t>“</w:t>
      </w:r>
      <w:r w:rsidR="00161BC7">
        <w:rPr>
          <w:rFonts w:ascii="Times New Roman" w:hAnsi="Times New Roman" w:hint="eastAsia"/>
        </w:rPr>
        <w:t>F</w:t>
      </w:r>
      <w:r w:rsidRPr="001722AA">
        <w:rPr>
          <w:rFonts w:ascii="Times New Roman" w:hAnsi="Times New Roman"/>
        </w:rPr>
        <w:t>arm</w:t>
      </w:r>
      <w:r w:rsidR="00161BC7">
        <w:rPr>
          <w:rFonts w:ascii="Times New Roman" w:hAnsi="Times New Roman" w:hint="eastAsia"/>
        </w:rPr>
        <w:t xml:space="preserve"> activities</w:t>
      </w:r>
      <w:r w:rsidR="00161BC7">
        <w:rPr>
          <w:rFonts w:ascii="Times New Roman" w:hAnsi="Times New Roman"/>
        </w:rPr>
        <w:t>”</w:t>
      </w:r>
      <w:r w:rsidRPr="001722AA">
        <w:rPr>
          <w:rFonts w:ascii="Times New Roman" w:hAnsi="Times New Roman"/>
        </w:rPr>
        <w:t>.</w:t>
      </w:r>
    </w:p>
    <w:p w:rsidR="00E53E0F" w:rsidRDefault="00E53E0F" w:rsidP="00E53E0F">
      <w:pPr>
        <w:pStyle w:val="ListParagraph"/>
        <w:ind w:leftChars="0" w:left="0"/>
        <w:rPr>
          <w:rFonts w:ascii="Times New Roman" w:hAnsi="Times New Roman"/>
          <w:bCs/>
        </w:rPr>
      </w:pPr>
    </w:p>
    <w:p w:rsidR="00E53E0F" w:rsidRDefault="00E53E0F" w:rsidP="00E53E0F">
      <w:pPr>
        <w:pStyle w:val="ListParagraph"/>
        <w:ind w:leftChars="0" w:left="0"/>
        <w:rPr>
          <w:rFonts w:ascii="Times New Roman" w:hAnsi="Times New Roman"/>
          <w:bCs/>
        </w:rPr>
      </w:pPr>
      <w:r w:rsidRPr="00747D33">
        <w:rPr>
          <w:rFonts w:ascii="Times New Roman" w:hAnsi="Times New Roman"/>
          <w:bCs/>
        </w:rPr>
        <w:t>T</w:t>
      </w:r>
      <w:r w:rsidRPr="00747D33">
        <w:rPr>
          <w:rFonts w:ascii="Times New Roman" w:hAnsi="Times New Roman" w:hint="eastAsia"/>
          <w:bCs/>
        </w:rPr>
        <w:t xml:space="preserve">hrough </w:t>
      </w:r>
      <w:r w:rsidRPr="00747D33">
        <w:rPr>
          <w:rFonts w:ascii="Times New Roman" w:hAnsi="Times New Roman"/>
          <w:bCs/>
        </w:rPr>
        <w:t>commitment</w:t>
      </w:r>
      <w:r w:rsidRPr="00747D33">
        <w:rPr>
          <w:rFonts w:ascii="Times New Roman" w:hAnsi="Times New Roman" w:hint="eastAsia"/>
          <w:bCs/>
        </w:rPr>
        <w:t>s to the pilot activities for the Livelihood Improvement Component (LIC) that</w:t>
      </w:r>
      <w:r>
        <w:rPr>
          <w:rFonts w:ascii="Times New Roman" w:hAnsi="Times New Roman" w:hint="eastAsia"/>
          <w:bCs/>
        </w:rPr>
        <w:t xml:space="preserve"> covers the </w:t>
      </w:r>
      <w:r>
        <w:rPr>
          <w:rFonts w:ascii="Times New Roman" w:hAnsi="Times New Roman"/>
        </w:rPr>
        <w:t>“</w:t>
      </w:r>
      <w:r w:rsidRPr="001722AA">
        <w:rPr>
          <w:rFonts w:ascii="Times New Roman" w:hAnsi="Times New Roman"/>
        </w:rPr>
        <w:t>Non-Farm activities</w:t>
      </w:r>
      <w:r>
        <w:rPr>
          <w:rFonts w:ascii="Times New Roman" w:hAnsi="Times New Roman"/>
        </w:rPr>
        <w:t>”</w:t>
      </w:r>
      <w:r>
        <w:rPr>
          <w:rFonts w:ascii="Times New Roman" w:hAnsi="Times New Roman" w:hint="eastAsia"/>
        </w:rPr>
        <w:t xml:space="preserve">, </w:t>
      </w:r>
      <w:r w:rsidRPr="00747D33">
        <w:rPr>
          <w:rFonts w:ascii="Times New Roman" w:hAnsi="Times New Roman" w:hint="eastAsia"/>
          <w:bCs/>
        </w:rPr>
        <w:t xml:space="preserve">the counterpart personnel (C/P) of PBANRD has developed their capacity in several areas including facilitation, activity </w:t>
      </w:r>
      <w:r w:rsidRPr="00747D33">
        <w:rPr>
          <w:rFonts w:ascii="Times New Roman" w:hAnsi="Times New Roman"/>
          <w:bCs/>
        </w:rPr>
        <w:t>planning</w:t>
      </w:r>
      <w:r w:rsidRPr="00747D33">
        <w:rPr>
          <w:rFonts w:ascii="Times New Roman" w:hAnsi="Times New Roman" w:hint="eastAsia"/>
          <w:bCs/>
        </w:rPr>
        <w:t>, supports for implementation, activity monitoring and review etc.</w:t>
      </w:r>
    </w:p>
    <w:p w:rsidR="00E53E0F" w:rsidRPr="00747D33" w:rsidRDefault="00E53E0F" w:rsidP="00E53E0F">
      <w:pPr>
        <w:pStyle w:val="ListParagraph"/>
        <w:ind w:leftChars="0" w:left="0"/>
        <w:rPr>
          <w:rFonts w:ascii="Times New Roman" w:hAnsi="Times New Roman"/>
          <w:bCs/>
        </w:rPr>
      </w:pPr>
    </w:p>
    <w:p w:rsidR="003A314F" w:rsidRDefault="00E53E0F" w:rsidP="00E53E0F">
      <w:pPr>
        <w:rPr>
          <w:rFonts w:ascii="Times New Roman" w:hAnsi="Times New Roman"/>
          <w:bCs/>
        </w:rPr>
      </w:pPr>
      <w:r w:rsidRPr="00747D33">
        <w:rPr>
          <w:rFonts w:ascii="Times New Roman" w:hAnsi="Times New Roman"/>
          <w:bCs/>
        </w:rPr>
        <w:t>M</w:t>
      </w:r>
      <w:r w:rsidR="00F10B07">
        <w:rPr>
          <w:rFonts w:ascii="Times New Roman" w:hAnsi="Times New Roman" w:hint="eastAsia"/>
          <w:bCs/>
        </w:rPr>
        <w:t xml:space="preserve">eanwhile, it is well </w:t>
      </w:r>
      <w:r w:rsidRPr="00747D33">
        <w:rPr>
          <w:rFonts w:ascii="Times New Roman" w:hAnsi="Times New Roman" w:hint="eastAsia"/>
          <w:bCs/>
        </w:rPr>
        <w:t>known that there have been similar</w:t>
      </w:r>
      <w:r w:rsidR="00F10B07">
        <w:rPr>
          <w:rFonts w:ascii="Times New Roman" w:hAnsi="Times New Roman" w:hint="eastAsia"/>
          <w:bCs/>
        </w:rPr>
        <w:t xml:space="preserve"> but advanced</w:t>
      </w:r>
      <w:r w:rsidRPr="00747D33">
        <w:rPr>
          <w:rFonts w:ascii="Times New Roman" w:hAnsi="Times New Roman" w:hint="eastAsia"/>
          <w:bCs/>
        </w:rPr>
        <w:t xml:space="preserve"> initiatives carried out in Thailand in terms of eradication of opium poppy cultivation</w:t>
      </w:r>
      <w:r w:rsidR="00F10B07">
        <w:rPr>
          <w:rFonts w:ascii="Times New Roman" w:hAnsi="Times New Roman" w:hint="eastAsia"/>
          <w:bCs/>
        </w:rPr>
        <w:t xml:space="preserve"> and improvement of rural livelihood</w:t>
      </w:r>
      <w:r w:rsidRPr="00747D33">
        <w:rPr>
          <w:rFonts w:ascii="Times New Roman" w:hAnsi="Times New Roman" w:hint="eastAsia"/>
          <w:bCs/>
        </w:rPr>
        <w:t xml:space="preserve">. </w:t>
      </w:r>
      <w:r w:rsidR="00F10B07">
        <w:rPr>
          <w:rFonts w:ascii="Times New Roman" w:hAnsi="Times New Roman" w:hint="eastAsia"/>
          <w:bCs/>
        </w:rPr>
        <w:t>The C/P</w:t>
      </w:r>
      <w:r w:rsidRPr="00747D33">
        <w:rPr>
          <w:rFonts w:ascii="Times New Roman" w:hAnsi="Times New Roman" w:hint="eastAsia"/>
          <w:bCs/>
        </w:rPr>
        <w:t xml:space="preserve"> is now required to obtain more knowledge</w:t>
      </w:r>
      <w:r w:rsidR="00842535">
        <w:rPr>
          <w:rFonts w:ascii="Times New Roman" w:hAnsi="Times New Roman" w:hint="eastAsia"/>
          <w:bCs/>
        </w:rPr>
        <w:t xml:space="preserve"> and experience</w:t>
      </w:r>
      <w:r w:rsidRPr="00747D33">
        <w:rPr>
          <w:rFonts w:ascii="Times New Roman" w:hAnsi="Times New Roman" w:hint="eastAsia"/>
          <w:bCs/>
        </w:rPr>
        <w:t xml:space="preserve"> </w:t>
      </w:r>
      <w:r w:rsidR="00F10B07">
        <w:rPr>
          <w:rFonts w:ascii="Times New Roman" w:hAnsi="Times New Roman" w:hint="eastAsia"/>
          <w:bCs/>
        </w:rPr>
        <w:t xml:space="preserve">regarding the related areas through observation of the </w:t>
      </w:r>
      <w:r w:rsidR="00842535">
        <w:rPr>
          <w:rFonts w:ascii="Times New Roman" w:hAnsi="Times New Roman" w:hint="eastAsia"/>
          <w:bCs/>
        </w:rPr>
        <w:t>progressive models as well as</w:t>
      </w:r>
      <w:r w:rsidR="00F10B07">
        <w:rPr>
          <w:rFonts w:ascii="Times New Roman" w:hAnsi="Times New Roman" w:hint="eastAsia"/>
          <w:bCs/>
        </w:rPr>
        <w:t xml:space="preserve"> discussions with the </w:t>
      </w:r>
      <w:r w:rsidR="003A314F">
        <w:rPr>
          <w:rFonts w:ascii="Times New Roman" w:hAnsi="Times New Roman"/>
          <w:bCs/>
        </w:rPr>
        <w:t>practitioners</w:t>
      </w:r>
      <w:r w:rsidR="00842535">
        <w:rPr>
          <w:rFonts w:ascii="Times New Roman" w:hAnsi="Times New Roman" w:hint="eastAsia"/>
          <w:bCs/>
        </w:rPr>
        <w:t>.</w:t>
      </w:r>
      <w:r w:rsidR="003A314F">
        <w:rPr>
          <w:rFonts w:ascii="Times New Roman" w:hAnsi="Times New Roman" w:hint="eastAsia"/>
        </w:rPr>
        <w:t xml:space="preserve"> </w:t>
      </w:r>
      <w:r w:rsidR="003A314F">
        <w:rPr>
          <w:rFonts w:ascii="Times New Roman" w:hAnsi="Times New Roman"/>
        </w:rPr>
        <w:t>T</w:t>
      </w:r>
      <w:r w:rsidR="003A314F">
        <w:rPr>
          <w:rFonts w:ascii="Times New Roman" w:hAnsi="Times New Roman" w:hint="eastAsia"/>
        </w:rPr>
        <w:t>he particular purposes of the study tour are depicted as below:</w:t>
      </w:r>
    </w:p>
    <w:p w:rsidR="00E00015" w:rsidRPr="00842535" w:rsidRDefault="00E00015" w:rsidP="00320D8C">
      <w:pPr>
        <w:rPr>
          <w:rFonts w:ascii="Times New Roman" w:hAnsi="Times New Roman"/>
        </w:rPr>
      </w:pPr>
    </w:p>
    <w:p w:rsidR="009D5F7E" w:rsidRDefault="009D5F7E" w:rsidP="003A314F">
      <w:pPr>
        <w:pStyle w:val="ListParagraph"/>
        <w:numPr>
          <w:ilvl w:val="0"/>
          <w:numId w:val="4"/>
        </w:numPr>
        <w:ind w:leftChars="0" w:left="284" w:hanging="284"/>
        <w:rPr>
          <w:rFonts w:ascii="Times New Roman" w:hAnsi="Times New Roman"/>
        </w:rPr>
      </w:pPr>
      <w:r w:rsidRPr="003A314F">
        <w:rPr>
          <w:rFonts w:ascii="Times New Roman" w:hAnsi="Times New Roman"/>
        </w:rPr>
        <w:t>T</w:t>
      </w:r>
      <w:r w:rsidRPr="003A314F">
        <w:rPr>
          <w:rFonts w:ascii="Times New Roman" w:hAnsi="Times New Roman" w:hint="eastAsia"/>
        </w:rPr>
        <w:t xml:space="preserve">o learn about </w:t>
      </w:r>
      <w:r w:rsidR="004B334E">
        <w:rPr>
          <w:rFonts w:ascii="Times New Roman" w:hAnsi="Times New Roman" w:hint="eastAsia"/>
        </w:rPr>
        <w:t xml:space="preserve">overall management of </w:t>
      </w:r>
      <w:r w:rsidRPr="003A314F">
        <w:rPr>
          <w:rFonts w:ascii="Times New Roman" w:hAnsi="Times New Roman" w:hint="eastAsia"/>
        </w:rPr>
        <w:t>various activities for alternative livelihood for opium poppy eradication and lessons from the initiatives.</w:t>
      </w:r>
    </w:p>
    <w:p w:rsidR="008E7663" w:rsidRPr="003A314F" w:rsidRDefault="009D5F7E" w:rsidP="003A314F">
      <w:pPr>
        <w:pStyle w:val="ListParagraph"/>
        <w:numPr>
          <w:ilvl w:val="0"/>
          <w:numId w:val="4"/>
        </w:numPr>
        <w:ind w:leftChars="0" w:left="284" w:hanging="284"/>
        <w:rPr>
          <w:rFonts w:ascii="Times New Roman" w:hAnsi="Times New Roman"/>
        </w:rPr>
      </w:pPr>
      <w:r w:rsidRPr="003A314F">
        <w:rPr>
          <w:rFonts w:ascii="Times New Roman" w:hAnsi="Times New Roman"/>
        </w:rPr>
        <w:t>T</w:t>
      </w:r>
      <w:r w:rsidRPr="003A314F">
        <w:rPr>
          <w:rFonts w:ascii="Times New Roman" w:hAnsi="Times New Roman" w:hint="eastAsia"/>
        </w:rPr>
        <w:t xml:space="preserve">o learn about marketing of products, particularly in terms of development, </w:t>
      </w:r>
      <w:r w:rsidR="00320D8C" w:rsidRPr="003A314F">
        <w:rPr>
          <w:rFonts w:ascii="Times New Roman" w:hAnsi="Times New Roman" w:hint="eastAsia"/>
        </w:rPr>
        <w:t xml:space="preserve">targeting, </w:t>
      </w:r>
      <w:r w:rsidR="00747D33" w:rsidRPr="003A314F">
        <w:rPr>
          <w:rFonts w:ascii="Times New Roman" w:hAnsi="Times New Roman" w:hint="eastAsia"/>
        </w:rPr>
        <w:t xml:space="preserve">quality control, packaging, </w:t>
      </w:r>
      <w:r w:rsidRPr="003A314F">
        <w:rPr>
          <w:rFonts w:ascii="Times New Roman" w:hAnsi="Times New Roman" w:hint="eastAsia"/>
        </w:rPr>
        <w:t xml:space="preserve">promotion </w:t>
      </w:r>
      <w:r w:rsidR="00747D33" w:rsidRPr="003A314F">
        <w:rPr>
          <w:rFonts w:ascii="Times New Roman" w:hAnsi="Times New Roman" w:hint="eastAsia"/>
        </w:rPr>
        <w:t>and others.</w:t>
      </w:r>
    </w:p>
    <w:p w:rsidR="008E7663" w:rsidRDefault="008E7663" w:rsidP="00320D8C">
      <w:pPr>
        <w:rPr>
          <w:rFonts w:ascii="Times New Roman" w:hAnsi="Times New Roman"/>
        </w:rPr>
      </w:pPr>
    </w:p>
    <w:p w:rsidR="00842535" w:rsidRDefault="00842535" w:rsidP="00320D8C">
      <w:pPr>
        <w:rPr>
          <w:rFonts w:ascii="Times New Roman" w:hAnsi="Times New Roman"/>
        </w:rPr>
      </w:pPr>
      <w:r>
        <w:rPr>
          <w:rFonts w:ascii="Times New Roman" w:hAnsi="Times New Roman"/>
        </w:rPr>
        <w:t>T</w:t>
      </w:r>
      <w:r>
        <w:rPr>
          <w:rFonts w:ascii="Times New Roman" w:hAnsi="Times New Roman" w:hint="eastAsia"/>
        </w:rPr>
        <w:t xml:space="preserve">he outcomes of the study tour shall be shared with the stakeholders of the Project and fed back to the planning and implementation of the LIC </w:t>
      </w:r>
      <w:r w:rsidRPr="00747D33">
        <w:rPr>
          <w:rFonts w:ascii="Times New Roman" w:hAnsi="Times New Roman"/>
        </w:rPr>
        <w:t xml:space="preserve">in order to achieve the project purpose in </w:t>
      </w:r>
      <w:r>
        <w:rPr>
          <w:rFonts w:ascii="Times New Roman" w:hAnsi="Times New Roman" w:hint="eastAsia"/>
        </w:rPr>
        <w:t xml:space="preserve">an </w:t>
      </w:r>
      <w:r w:rsidRPr="00747D33">
        <w:rPr>
          <w:rFonts w:ascii="Times New Roman" w:hAnsi="Times New Roman"/>
        </w:rPr>
        <w:t>efficient and effective manner.</w:t>
      </w:r>
    </w:p>
    <w:p w:rsidR="00842535" w:rsidRPr="00842535" w:rsidRDefault="00842535" w:rsidP="00320D8C">
      <w:pPr>
        <w:rPr>
          <w:rFonts w:ascii="Times New Roman" w:hAnsi="Times New Roman"/>
        </w:rPr>
      </w:pPr>
    </w:p>
    <w:p w:rsidR="00720F18" w:rsidRPr="001722AA" w:rsidRDefault="0023168C" w:rsidP="00075F69">
      <w:pPr>
        <w:pStyle w:val="ListParagraph"/>
        <w:numPr>
          <w:ilvl w:val="0"/>
          <w:numId w:val="1"/>
        </w:numPr>
        <w:ind w:leftChars="0" w:left="284" w:hanging="284"/>
        <w:rPr>
          <w:rFonts w:ascii="Times New Roman" w:hAnsi="Times New Roman"/>
          <w:b/>
        </w:rPr>
      </w:pPr>
      <w:r w:rsidRPr="001722AA">
        <w:rPr>
          <w:rFonts w:ascii="Times New Roman" w:hAnsi="Times New Roman"/>
          <w:b/>
        </w:rPr>
        <w:t>Duration</w:t>
      </w:r>
      <w:r w:rsidR="00B91E1C">
        <w:rPr>
          <w:rFonts w:ascii="Times New Roman" w:hAnsi="Times New Roman"/>
          <w:b/>
        </w:rPr>
        <w:t xml:space="preserve"> of </w:t>
      </w:r>
      <w:r w:rsidR="00B91E1C">
        <w:rPr>
          <w:rFonts w:ascii="Times New Roman" w:hAnsi="Times New Roman" w:hint="eastAsia"/>
          <w:b/>
        </w:rPr>
        <w:t>s</w:t>
      </w:r>
      <w:r w:rsidRPr="001722AA">
        <w:rPr>
          <w:rFonts w:ascii="Times New Roman" w:hAnsi="Times New Roman"/>
          <w:b/>
        </w:rPr>
        <w:t xml:space="preserve">tudy </w:t>
      </w:r>
      <w:r w:rsidR="00B91E1C">
        <w:rPr>
          <w:rFonts w:ascii="Times New Roman" w:hAnsi="Times New Roman" w:hint="eastAsia"/>
          <w:b/>
        </w:rPr>
        <w:t>t</w:t>
      </w:r>
      <w:r w:rsidR="00720F18" w:rsidRPr="001722AA">
        <w:rPr>
          <w:rFonts w:ascii="Times New Roman" w:hAnsi="Times New Roman"/>
          <w:b/>
        </w:rPr>
        <w:t>our</w:t>
      </w:r>
    </w:p>
    <w:p w:rsidR="00720F18" w:rsidRPr="00075F69" w:rsidRDefault="00720F18">
      <w:pPr>
        <w:rPr>
          <w:rFonts w:ascii="Times New Roman" w:hAnsi="Times New Roman"/>
        </w:rPr>
      </w:pPr>
    </w:p>
    <w:p w:rsidR="008E7663" w:rsidRPr="001722AA" w:rsidRDefault="00C752D0" w:rsidP="00161BC7">
      <w:pPr>
        <w:rPr>
          <w:rFonts w:ascii="Times New Roman" w:hAnsi="Times New Roman"/>
        </w:rPr>
      </w:pPr>
      <w:r>
        <w:rPr>
          <w:rFonts w:ascii="Times New Roman" w:hAnsi="Times New Roman" w:hint="eastAsia"/>
          <w:bCs/>
          <w:sz w:val="20"/>
          <w:szCs w:val="20"/>
        </w:rPr>
        <w:t>22 September to 28 September 2015 (7 days)</w:t>
      </w:r>
    </w:p>
    <w:p w:rsidR="008E7663" w:rsidRPr="001722AA" w:rsidRDefault="008E7663">
      <w:pPr>
        <w:rPr>
          <w:rFonts w:ascii="Times New Roman" w:hAnsi="Times New Roman"/>
        </w:rPr>
      </w:pPr>
    </w:p>
    <w:p w:rsidR="00720F18" w:rsidRPr="001722AA" w:rsidRDefault="00B91E1C" w:rsidP="00075F69">
      <w:pPr>
        <w:pStyle w:val="ListParagraph"/>
        <w:numPr>
          <w:ilvl w:val="0"/>
          <w:numId w:val="1"/>
        </w:numPr>
        <w:ind w:leftChars="0" w:left="284" w:hanging="284"/>
        <w:rPr>
          <w:rFonts w:ascii="Times New Roman" w:hAnsi="Times New Roman"/>
          <w:b/>
        </w:rPr>
      </w:pPr>
      <w:r>
        <w:rPr>
          <w:rFonts w:ascii="Times New Roman" w:hAnsi="Times New Roman"/>
          <w:b/>
        </w:rPr>
        <w:t xml:space="preserve">Expected </w:t>
      </w:r>
      <w:r>
        <w:rPr>
          <w:rFonts w:ascii="Times New Roman" w:hAnsi="Times New Roman" w:hint="eastAsia"/>
          <w:b/>
        </w:rPr>
        <w:t>p</w:t>
      </w:r>
      <w:r w:rsidR="00720F18" w:rsidRPr="001722AA">
        <w:rPr>
          <w:rFonts w:ascii="Times New Roman" w:hAnsi="Times New Roman"/>
          <w:b/>
        </w:rPr>
        <w:t>articipants</w:t>
      </w:r>
    </w:p>
    <w:p w:rsidR="00720F18" w:rsidRPr="001722AA" w:rsidRDefault="00720F18">
      <w:pPr>
        <w:rPr>
          <w:rFonts w:ascii="Times New Roman" w:hAnsi="Times New Roman"/>
        </w:rPr>
      </w:pPr>
    </w:p>
    <w:p w:rsidR="00720F18" w:rsidRDefault="00736D89">
      <w:pPr>
        <w:rPr>
          <w:rFonts w:ascii="Times New Roman" w:hAnsi="Times New Roman"/>
        </w:rPr>
      </w:pPr>
      <w:r>
        <w:rPr>
          <w:rFonts w:ascii="Times New Roman" w:hAnsi="Times New Roman" w:hint="eastAsia"/>
        </w:rPr>
        <w:t xml:space="preserve">Nine </w:t>
      </w:r>
      <w:r w:rsidR="00961639" w:rsidRPr="001722AA">
        <w:rPr>
          <w:rFonts w:ascii="Times New Roman" w:hAnsi="Times New Roman"/>
        </w:rPr>
        <w:t>numbers of p</w:t>
      </w:r>
      <w:r w:rsidR="00720F18" w:rsidRPr="001722AA">
        <w:rPr>
          <w:rFonts w:ascii="Times New Roman" w:hAnsi="Times New Roman"/>
        </w:rPr>
        <w:t>articipants</w:t>
      </w:r>
      <w:r>
        <w:rPr>
          <w:rFonts w:ascii="Times New Roman" w:hAnsi="Times New Roman" w:hint="eastAsia"/>
        </w:rPr>
        <w:t xml:space="preserve"> from PBANRD are expected to join the study tour, including the Project Manager, Chief C/P and other C/P members who are assigned to the LIC of the Project.</w:t>
      </w:r>
    </w:p>
    <w:p w:rsidR="00C752D0" w:rsidRPr="001722AA" w:rsidRDefault="00C752D0">
      <w:pPr>
        <w:rPr>
          <w:rFonts w:ascii="Times New Roman" w:hAnsi="Times New Roman"/>
        </w:rPr>
      </w:pPr>
    </w:p>
    <w:p w:rsidR="00E00015" w:rsidRPr="00287264" w:rsidRDefault="0023168C" w:rsidP="00287264">
      <w:pPr>
        <w:pStyle w:val="ListParagraph"/>
        <w:numPr>
          <w:ilvl w:val="0"/>
          <w:numId w:val="1"/>
        </w:numPr>
        <w:ind w:leftChars="0" w:left="284" w:hanging="284"/>
        <w:rPr>
          <w:rFonts w:ascii="Times New Roman" w:hAnsi="Times New Roman"/>
          <w:b/>
        </w:rPr>
      </w:pPr>
      <w:r w:rsidRPr="001722AA">
        <w:rPr>
          <w:rFonts w:ascii="Times New Roman" w:hAnsi="Times New Roman"/>
          <w:b/>
        </w:rPr>
        <w:t>Itinerary</w:t>
      </w:r>
    </w:p>
    <w:p w:rsidR="00E00015" w:rsidRPr="001722AA" w:rsidRDefault="00E00015" w:rsidP="00961639">
      <w:pPr>
        <w:rPr>
          <w:rFonts w:ascii="Times New Roman" w:hAnsi="Times New Roman"/>
        </w:rPr>
      </w:pPr>
    </w:p>
    <w:tbl>
      <w:tblPr>
        <w:tblStyle w:val="TableGrid"/>
        <w:tblW w:w="9099" w:type="dxa"/>
        <w:tblInd w:w="108" w:type="dxa"/>
        <w:tblLook w:val="04A0" w:firstRow="1" w:lastRow="0" w:firstColumn="1" w:lastColumn="0" w:noHBand="0" w:noVBand="1"/>
      </w:tblPr>
      <w:tblGrid>
        <w:gridCol w:w="426"/>
        <w:gridCol w:w="850"/>
        <w:gridCol w:w="594"/>
        <w:gridCol w:w="5954"/>
        <w:gridCol w:w="1275"/>
      </w:tblGrid>
      <w:tr w:rsidR="00290690" w:rsidRPr="00B91E1C" w:rsidTr="00287264">
        <w:tc>
          <w:tcPr>
            <w:tcW w:w="426" w:type="dxa"/>
            <w:noWrap/>
          </w:tcPr>
          <w:p w:rsidR="00290690" w:rsidRPr="00B91E1C" w:rsidRDefault="00290690" w:rsidP="00287264">
            <w:pPr>
              <w:spacing w:line="320" w:lineRule="exact"/>
              <w:jc w:val="center"/>
              <w:rPr>
                <w:rFonts w:ascii="Times New Roman" w:hAnsi="Times New Roman"/>
                <w:sz w:val="20"/>
                <w:szCs w:val="20"/>
              </w:rPr>
            </w:pPr>
          </w:p>
        </w:tc>
        <w:tc>
          <w:tcPr>
            <w:tcW w:w="1444" w:type="dxa"/>
            <w:gridSpan w:val="2"/>
            <w:noWrap/>
          </w:tcPr>
          <w:p w:rsidR="00290690" w:rsidRPr="00B91E1C" w:rsidRDefault="00290690" w:rsidP="00287264">
            <w:pPr>
              <w:spacing w:line="320" w:lineRule="exact"/>
              <w:jc w:val="center"/>
              <w:rPr>
                <w:rFonts w:ascii="Times New Roman" w:hAnsi="Times New Roman"/>
                <w:sz w:val="20"/>
                <w:szCs w:val="20"/>
              </w:rPr>
            </w:pPr>
            <w:r w:rsidRPr="00B91E1C">
              <w:rPr>
                <w:rFonts w:ascii="Times New Roman" w:hAnsi="Times New Roman"/>
                <w:sz w:val="20"/>
                <w:szCs w:val="20"/>
              </w:rPr>
              <w:t>Date</w:t>
            </w:r>
          </w:p>
        </w:tc>
        <w:tc>
          <w:tcPr>
            <w:tcW w:w="5954" w:type="dxa"/>
          </w:tcPr>
          <w:p w:rsidR="00290690" w:rsidRPr="00B91E1C" w:rsidRDefault="00290690" w:rsidP="00287264">
            <w:pPr>
              <w:spacing w:line="320" w:lineRule="exact"/>
              <w:jc w:val="center"/>
              <w:rPr>
                <w:rFonts w:ascii="Times New Roman" w:hAnsi="Times New Roman"/>
                <w:sz w:val="20"/>
                <w:szCs w:val="20"/>
              </w:rPr>
            </w:pPr>
            <w:r w:rsidRPr="00B91E1C">
              <w:rPr>
                <w:rFonts w:ascii="Times New Roman" w:hAnsi="Times New Roman"/>
                <w:sz w:val="20"/>
                <w:szCs w:val="20"/>
              </w:rPr>
              <w:t>Itinerary</w:t>
            </w:r>
          </w:p>
        </w:tc>
        <w:tc>
          <w:tcPr>
            <w:tcW w:w="1275" w:type="dxa"/>
            <w:noWrap/>
          </w:tcPr>
          <w:p w:rsidR="00290690" w:rsidRPr="00B91E1C" w:rsidRDefault="00290690" w:rsidP="00287264">
            <w:pPr>
              <w:spacing w:line="320" w:lineRule="exact"/>
              <w:jc w:val="center"/>
              <w:rPr>
                <w:rFonts w:ascii="Times New Roman" w:hAnsi="Times New Roman"/>
                <w:sz w:val="20"/>
                <w:szCs w:val="20"/>
              </w:rPr>
            </w:pPr>
            <w:r w:rsidRPr="00B91E1C">
              <w:rPr>
                <w:rFonts w:ascii="Times New Roman" w:hAnsi="Times New Roman"/>
                <w:sz w:val="20"/>
                <w:szCs w:val="20"/>
              </w:rPr>
              <w:t>Night</w:t>
            </w:r>
          </w:p>
        </w:tc>
      </w:tr>
      <w:tr w:rsidR="00EB2DAD" w:rsidRPr="00B91E1C" w:rsidTr="00287264">
        <w:tc>
          <w:tcPr>
            <w:tcW w:w="426" w:type="dxa"/>
            <w:noWrap/>
            <w:hideMark/>
          </w:tcPr>
          <w:p w:rsidR="00EB2DAD" w:rsidRPr="00B91E1C" w:rsidRDefault="00EB2DAD" w:rsidP="00287264">
            <w:pPr>
              <w:spacing w:line="320" w:lineRule="exact"/>
              <w:jc w:val="right"/>
              <w:rPr>
                <w:rFonts w:ascii="Times New Roman" w:hAnsi="Times New Roman"/>
                <w:sz w:val="20"/>
                <w:szCs w:val="20"/>
              </w:rPr>
            </w:pPr>
            <w:r w:rsidRPr="00B91E1C">
              <w:rPr>
                <w:rFonts w:ascii="Times New Roman" w:hAnsi="Times New Roman"/>
                <w:sz w:val="20"/>
                <w:szCs w:val="20"/>
              </w:rPr>
              <w:t>1</w:t>
            </w:r>
          </w:p>
        </w:tc>
        <w:tc>
          <w:tcPr>
            <w:tcW w:w="850" w:type="dxa"/>
            <w:noWrap/>
            <w:hideMark/>
          </w:tcPr>
          <w:p w:rsidR="00EB2DAD" w:rsidRPr="00B91E1C" w:rsidRDefault="00290690" w:rsidP="00287264">
            <w:pPr>
              <w:spacing w:line="320" w:lineRule="exact"/>
              <w:rPr>
                <w:rFonts w:ascii="Times New Roman" w:hAnsi="Times New Roman"/>
                <w:sz w:val="20"/>
                <w:szCs w:val="20"/>
              </w:rPr>
            </w:pPr>
            <w:r w:rsidRPr="00B91E1C">
              <w:rPr>
                <w:rFonts w:ascii="Times New Roman" w:hAnsi="Times New Roman"/>
                <w:sz w:val="20"/>
                <w:szCs w:val="20"/>
              </w:rPr>
              <w:t>2</w:t>
            </w:r>
            <w:r w:rsidR="00E00015">
              <w:rPr>
                <w:rFonts w:ascii="Times New Roman" w:hAnsi="Times New Roman" w:hint="eastAsia"/>
                <w:sz w:val="20"/>
                <w:szCs w:val="20"/>
              </w:rPr>
              <w:t>2</w:t>
            </w:r>
            <w:r w:rsidRPr="00B91E1C">
              <w:rPr>
                <w:rFonts w:ascii="Times New Roman" w:hAnsi="Times New Roman"/>
                <w:sz w:val="20"/>
                <w:szCs w:val="20"/>
              </w:rPr>
              <w:t xml:space="preserve"> </w:t>
            </w:r>
            <w:r w:rsidR="00E00015">
              <w:rPr>
                <w:rFonts w:ascii="Times New Roman" w:hAnsi="Times New Roman" w:hint="eastAsia"/>
                <w:sz w:val="20"/>
                <w:szCs w:val="20"/>
              </w:rPr>
              <w:t>Sep</w:t>
            </w:r>
          </w:p>
        </w:tc>
        <w:tc>
          <w:tcPr>
            <w:tcW w:w="594" w:type="dxa"/>
            <w:noWrap/>
            <w:hideMark/>
          </w:tcPr>
          <w:p w:rsidR="00EB2DAD" w:rsidRPr="00B91E1C" w:rsidRDefault="00E00015" w:rsidP="00287264">
            <w:pPr>
              <w:spacing w:line="320" w:lineRule="exact"/>
              <w:rPr>
                <w:rFonts w:ascii="Times New Roman" w:hAnsi="Times New Roman"/>
                <w:sz w:val="20"/>
                <w:szCs w:val="20"/>
              </w:rPr>
            </w:pPr>
            <w:r>
              <w:rPr>
                <w:rFonts w:ascii="Times New Roman" w:hAnsi="Times New Roman" w:hint="eastAsia"/>
                <w:sz w:val="20"/>
                <w:szCs w:val="20"/>
              </w:rPr>
              <w:t>Tue</w:t>
            </w:r>
          </w:p>
        </w:tc>
        <w:tc>
          <w:tcPr>
            <w:tcW w:w="5954" w:type="dxa"/>
            <w:hideMark/>
          </w:tcPr>
          <w:p w:rsidR="00EB2DAD" w:rsidRPr="00B91E1C" w:rsidRDefault="00287264" w:rsidP="00287264">
            <w:pPr>
              <w:spacing w:line="320" w:lineRule="exact"/>
              <w:rPr>
                <w:rFonts w:ascii="Times New Roman" w:hAnsi="Times New Roman"/>
                <w:sz w:val="20"/>
                <w:szCs w:val="20"/>
              </w:rPr>
            </w:pPr>
            <w:r>
              <w:rPr>
                <w:rFonts w:ascii="Times New Roman" w:hAnsi="Times New Roman" w:hint="eastAsia"/>
                <w:sz w:val="20"/>
                <w:szCs w:val="20"/>
              </w:rPr>
              <w:t xml:space="preserve">Transfer (Yangon </w:t>
            </w:r>
            <w:r>
              <w:rPr>
                <w:rFonts w:ascii="Times New Roman" w:hAnsi="Times New Roman"/>
                <w:sz w:val="20"/>
                <w:szCs w:val="20"/>
              </w:rPr>
              <w:t>–</w:t>
            </w:r>
            <w:r>
              <w:rPr>
                <w:rFonts w:ascii="Times New Roman" w:hAnsi="Times New Roman" w:hint="eastAsia"/>
                <w:sz w:val="20"/>
                <w:szCs w:val="20"/>
              </w:rPr>
              <w:t xml:space="preserve"> Bangkok </w:t>
            </w:r>
            <w:r>
              <w:rPr>
                <w:rFonts w:ascii="Times New Roman" w:hAnsi="Times New Roman"/>
                <w:sz w:val="20"/>
                <w:szCs w:val="20"/>
              </w:rPr>
              <w:t>–</w:t>
            </w:r>
            <w:r>
              <w:rPr>
                <w:rFonts w:ascii="Times New Roman" w:hAnsi="Times New Roman" w:hint="eastAsia"/>
                <w:sz w:val="20"/>
                <w:szCs w:val="20"/>
              </w:rPr>
              <w:t xml:space="preserve"> Chiang </w:t>
            </w:r>
            <w:proofErr w:type="spellStart"/>
            <w:r>
              <w:rPr>
                <w:rFonts w:ascii="Times New Roman" w:hAnsi="Times New Roman" w:hint="eastAsia"/>
                <w:sz w:val="20"/>
                <w:szCs w:val="20"/>
              </w:rPr>
              <w:t>Rai</w:t>
            </w:r>
            <w:proofErr w:type="spellEnd"/>
            <w:r>
              <w:rPr>
                <w:rFonts w:ascii="Times New Roman" w:hAnsi="Times New Roman" w:hint="eastAsia"/>
                <w:sz w:val="20"/>
                <w:szCs w:val="20"/>
              </w:rPr>
              <w:t>)</w:t>
            </w:r>
          </w:p>
        </w:tc>
        <w:tc>
          <w:tcPr>
            <w:tcW w:w="1275" w:type="dxa"/>
            <w:noWrap/>
          </w:tcPr>
          <w:p w:rsidR="00EB2DAD" w:rsidRPr="00B91E1C" w:rsidRDefault="00AC438A" w:rsidP="00287264">
            <w:pPr>
              <w:spacing w:line="320" w:lineRule="exact"/>
              <w:rPr>
                <w:rFonts w:ascii="Times New Roman" w:hAnsi="Times New Roman"/>
                <w:sz w:val="20"/>
                <w:szCs w:val="20"/>
              </w:rPr>
            </w:pPr>
            <w:r>
              <w:rPr>
                <w:rFonts w:ascii="Times New Roman" w:hAnsi="Times New Roman" w:hint="eastAsia"/>
                <w:sz w:val="20"/>
                <w:szCs w:val="20"/>
              </w:rPr>
              <w:t xml:space="preserve">Chiang </w:t>
            </w:r>
            <w:proofErr w:type="spellStart"/>
            <w:r>
              <w:rPr>
                <w:rFonts w:ascii="Times New Roman" w:hAnsi="Times New Roman" w:hint="eastAsia"/>
                <w:sz w:val="20"/>
                <w:szCs w:val="20"/>
              </w:rPr>
              <w:t>Rai</w:t>
            </w:r>
            <w:proofErr w:type="spellEnd"/>
          </w:p>
        </w:tc>
      </w:tr>
      <w:tr w:rsidR="00E00015" w:rsidRPr="00B91E1C" w:rsidTr="00287264">
        <w:tc>
          <w:tcPr>
            <w:tcW w:w="426" w:type="dxa"/>
            <w:noWrap/>
            <w:hideMark/>
          </w:tcPr>
          <w:p w:rsidR="00E00015" w:rsidRPr="00B91E1C" w:rsidRDefault="00E00015" w:rsidP="00287264">
            <w:pPr>
              <w:spacing w:line="320" w:lineRule="exact"/>
              <w:jc w:val="right"/>
              <w:rPr>
                <w:rFonts w:ascii="Times New Roman" w:hAnsi="Times New Roman"/>
                <w:sz w:val="20"/>
                <w:szCs w:val="20"/>
              </w:rPr>
            </w:pPr>
            <w:r w:rsidRPr="00B91E1C">
              <w:rPr>
                <w:rFonts w:ascii="Times New Roman" w:hAnsi="Times New Roman"/>
                <w:sz w:val="20"/>
                <w:szCs w:val="20"/>
              </w:rPr>
              <w:t>2</w:t>
            </w:r>
          </w:p>
        </w:tc>
        <w:tc>
          <w:tcPr>
            <w:tcW w:w="850" w:type="dxa"/>
            <w:noWrap/>
            <w:hideMark/>
          </w:tcPr>
          <w:p w:rsidR="00E00015" w:rsidRPr="00B91E1C" w:rsidRDefault="00E00015" w:rsidP="00287264">
            <w:pPr>
              <w:spacing w:line="320" w:lineRule="exact"/>
              <w:rPr>
                <w:rFonts w:ascii="Times New Roman" w:hAnsi="Times New Roman"/>
                <w:sz w:val="20"/>
                <w:szCs w:val="20"/>
              </w:rPr>
            </w:pPr>
            <w:r>
              <w:rPr>
                <w:rFonts w:ascii="Times New Roman" w:hAnsi="Times New Roman" w:hint="eastAsia"/>
                <w:sz w:val="20"/>
                <w:szCs w:val="20"/>
              </w:rPr>
              <w:t>2</w:t>
            </w:r>
            <w:r w:rsidRPr="00B91E1C">
              <w:rPr>
                <w:rFonts w:ascii="Times New Roman" w:hAnsi="Times New Roman"/>
                <w:sz w:val="20"/>
                <w:szCs w:val="20"/>
              </w:rPr>
              <w:t xml:space="preserve">3 </w:t>
            </w:r>
            <w:r>
              <w:rPr>
                <w:rFonts w:ascii="Times New Roman" w:hAnsi="Times New Roman" w:hint="eastAsia"/>
                <w:sz w:val="20"/>
                <w:szCs w:val="20"/>
              </w:rPr>
              <w:t>Sep</w:t>
            </w:r>
          </w:p>
        </w:tc>
        <w:tc>
          <w:tcPr>
            <w:tcW w:w="594" w:type="dxa"/>
            <w:noWrap/>
            <w:hideMark/>
          </w:tcPr>
          <w:p w:rsidR="00E00015" w:rsidRPr="00B91E1C" w:rsidRDefault="00E00015" w:rsidP="00287264">
            <w:pPr>
              <w:spacing w:line="320" w:lineRule="exact"/>
              <w:rPr>
                <w:rFonts w:ascii="Times New Roman" w:hAnsi="Times New Roman"/>
                <w:sz w:val="20"/>
                <w:szCs w:val="20"/>
              </w:rPr>
            </w:pPr>
            <w:r w:rsidRPr="00B91E1C">
              <w:rPr>
                <w:rFonts w:ascii="Times New Roman" w:hAnsi="Times New Roman"/>
                <w:sz w:val="20"/>
                <w:szCs w:val="20"/>
              </w:rPr>
              <w:t>Wed</w:t>
            </w:r>
          </w:p>
        </w:tc>
        <w:tc>
          <w:tcPr>
            <w:tcW w:w="5954" w:type="dxa"/>
            <w:hideMark/>
          </w:tcPr>
          <w:p w:rsidR="00E00015" w:rsidRPr="00B91E1C" w:rsidRDefault="00287264" w:rsidP="00287264">
            <w:pPr>
              <w:spacing w:line="320" w:lineRule="exact"/>
              <w:rPr>
                <w:rFonts w:ascii="Times New Roman" w:hAnsi="Times New Roman"/>
                <w:sz w:val="20"/>
                <w:szCs w:val="20"/>
              </w:rPr>
            </w:pPr>
            <w:r>
              <w:rPr>
                <w:rFonts w:ascii="Times New Roman" w:hAnsi="Times New Roman" w:hint="eastAsia"/>
                <w:sz w:val="20"/>
                <w:szCs w:val="20"/>
              </w:rPr>
              <w:t>Site visit (</w:t>
            </w:r>
            <w:proofErr w:type="spellStart"/>
            <w:r>
              <w:rPr>
                <w:rFonts w:ascii="Times New Roman" w:hAnsi="Times New Roman" w:hint="eastAsia"/>
                <w:sz w:val="20"/>
                <w:szCs w:val="20"/>
              </w:rPr>
              <w:t>Doi</w:t>
            </w:r>
            <w:proofErr w:type="spellEnd"/>
            <w:r>
              <w:rPr>
                <w:rFonts w:ascii="Times New Roman" w:hAnsi="Times New Roman" w:hint="eastAsia"/>
                <w:sz w:val="20"/>
                <w:szCs w:val="20"/>
              </w:rPr>
              <w:t xml:space="preserve"> Tung Development Project</w:t>
            </w:r>
            <w:r w:rsidR="00AC438A">
              <w:rPr>
                <w:rFonts w:ascii="Times New Roman" w:hAnsi="Times New Roman" w:hint="eastAsia"/>
                <w:sz w:val="20"/>
                <w:szCs w:val="20"/>
              </w:rPr>
              <w:t>, other royal projects</w:t>
            </w:r>
            <w:r>
              <w:rPr>
                <w:rFonts w:ascii="Times New Roman" w:hAnsi="Times New Roman" w:hint="eastAsia"/>
                <w:sz w:val="20"/>
                <w:szCs w:val="20"/>
              </w:rPr>
              <w:t>)</w:t>
            </w:r>
          </w:p>
        </w:tc>
        <w:tc>
          <w:tcPr>
            <w:tcW w:w="1275" w:type="dxa"/>
            <w:noWrap/>
          </w:tcPr>
          <w:p w:rsidR="00E00015" w:rsidRPr="00B91E1C" w:rsidRDefault="00AC438A" w:rsidP="00287264">
            <w:pPr>
              <w:spacing w:line="320" w:lineRule="exact"/>
              <w:rPr>
                <w:rFonts w:ascii="Times New Roman" w:hAnsi="Times New Roman"/>
                <w:sz w:val="20"/>
                <w:szCs w:val="20"/>
              </w:rPr>
            </w:pPr>
            <w:r>
              <w:rPr>
                <w:rFonts w:ascii="Times New Roman" w:hAnsi="Times New Roman" w:hint="eastAsia"/>
                <w:sz w:val="20"/>
                <w:szCs w:val="20"/>
              </w:rPr>
              <w:t xml:space="preserve">Chiang </w:t>
            </w:r>
            <w:proofErr w:type="spellStart"/>
            <w:r>
              <w:rPr>
                <w:rFonts w:ascii="Times New Roman" w:hAnsi="Times New Roman" w:hint="eastAsia"/>
                <w:sz w:val="20"/>
                <w:szCs w:val="20"/>
              </w:rPr>
              <w:t>Rai</w:t>
            </w:r>
            <w:proofErr w:type="spellEnd"/>
          </w:p>
        </w:tc>
      </w:tr>
      <w:tr w:rsidR="00E00015" w:rsidRPr="00B91E1C" w:rsidTr="00287264">
        <w:tc>
          <w:tcPr>
            <w:tcW w:w="426" w:type="dxa"/>
            <w:noWrap/>
            <w:hideMark/>
          </w:tcPr>
          <w:p w:rsidR="00E00015" w:rsidRPr="00B91E1C" w:rsidRDefault="00E00015" w:rsidP="00287264">
            <w:pPr>
              <w:spacing w:line="320" w:lineRule="exact"/>
              <w:jc w:val="right"/>
              <w:rPr>
                <w:rFonts w:ascii="Times New Roman" w:hAnsi="Times New Roman"/>
                <w:sz w:val="20"/>
                <w:szCs w:val="20"/>
              </w:rPr>
            </w:pPr>
            <w:r w:rsidRPr="00B91E1C">
              <w:rPr>
                <w:rFonts w:ascii="Times New Roman" w:hAnsi="Times New Roman"/>
                <w:sz w:val="20"/>
                <w:szCs w:val="20"/>
              </w:rPr>
              <w:t>3</w:t>
            </w:r>
          </w:p>
        </w:tc>
        <w:tc>
          <w:tcPr>
            <w:tcW w:w="850" w:type="dxa"/>
            <w:noWrap/>
            <w:hideMark/>
          </w:tcPr>
          <w:p w:rsidR="00E00015" w:rsidRPr="00B91E1C" w:rsidRDefault="00E00015" w:rsidP="00287264">
            <w:pPr>
              <w:spacing w:line="320" w:lineRule="exact"/>
              <w:rPr>
                <w:rFonts w:ascii="Times New Roman" w:hAnsi="Times New Roman"/>
                <w:sz w:val="20"/>
                <w:szCs w:val="20"/>
              </w:rPr>
            </w:pPr>
            <w:r>
              <w:rPr>
                <w:rFonts w:ascii="Times New Roman" w:hAnsi="Times New Roman" w:hint="eastAsia"/>
                <w:sz w:val="20"/>
                <w:szCs w:val="20"/>
              </w:rPr>
              <w:t>2</w:t>
            </w:r>
            <w:r w:rsidRPr="00B91E1C">
              <w:rPr>
                <w:rFonts w:ascii="Times New Roman" w:hAnsi="Times New Roman"/>
                <w:sz w:val="20"/>
                <w:szCs w:val="20"/>
              </w:rPr>
              <w:t xml:space="preserve">4 </w:t>
            </w:r>
            <w:r>
              <w:rPr>
                <w:rFonts w:ascii="Times New Roman" w:hAnsi="Times New Roman" w:hint="eastAsia"/>
                <w:sz w:val="20"/>
                <w:szCs w:val="20"/>
              </w:rPr>
              <w:t>Sep</w:t>
            </w:r>
          </w:p>
        </w:tc>
        <w:tc>
          <w:tcPr>
            <w:tcW w:w="594" w:type="dxa"/>
            <w:noWrap/>
          </w:tcPr>
          <w:p w:rsidR="00E00015" w:rsidRPr="00B91E1C" w:rsidRDefault="00E00015" w:rsidP="00287264">
            <w:pPr>
              <w:spacing w:line="320" w:lineRule="exact"/>
              <w:rPr>
                <w:rFonts w:ascii="Times New Roman" w:hAnsi="Times New Roman"/>
                <w:sz w:val="20"/>
                <w:szCs w:val="20"/>
              </w:rPr>
            </w:pPr>
            <w:r w:rsidRPr="00B91E1C">
              <w:rPr>
                <w:rFonts w:ascii="Times New Roman" w:hAnsi="Times New Roman"/>
                <w:sz w:val="20"/>
                <w:szCs w:val="20"/>
              </w:rPr>
              <w:t>Thu</w:t>
            </w:r>
          </w:p>
        </w:tc>
        <w:tc>
          <w:tcPr>
            <w:tcW w:w="5954" w:type="dxa"/>
          </w:tcPr>
          <w:p w:rsidR="00E00015" w:rsidRPr="00B91E1C" w:rsidRDefault="00287264" w:rsidP="00AC438A">
            <w:pPr>
              <w:spacing w:line="320" w:lineRule="exact"/>
              <w:rPr>
                <w:rFonts w:ascii="Times New Roman" w:hAnsi="Times New Roman"/>
                <w:sz w:val="20"/>
                <w:szCs w:val="20"/>
              </w:rPr>
            </w:pPr>
            <w:r>
              <w:rPr>
                <w:rFonts w:ascii="Times New Roman" w:hAnsi="Times New Roman" w:hint="eastAsia"/>
                <w:sz w:val="20"/>
                <w:szCs w:val="20"/>
              </w:rPr>
              <w:t>Site visit (</w:t>
            </w:r>
            <w:r w:rsidR="00AC438A">
              <w:rPr>
                <w:rFonts w:ascii="Times New Roman" w:hAnsi="Times New Roman" w:hint="eastAsia"/>
                <w:sz w:val="20"/>
                <w:szCs w:val="20"/>
              </w:rPr>
              <w:t>Farmer</w:t>
            </w:r>
            <w:r w:rsidR="00AC438A">
              <w:rPr>
                <w:rFonts w:ascii="Times New Roman" w:hAnsi="Times New Roman"/>
                <w:sz w:val="20"/>
                <w:szCs w:val="20"/>
              </w:rPr>
              <w:t>’</w:t>
            </w:r>
            <w:r w:rsidR="00AC438A">
              <w:rPr>
                <w:rFonts w:ascii="Times New Roman" w:hAnsi="Times New Roman" w:hint="eastAsia"/>
                <w:sz w:val="20"/>
                <w:szCs w:val="20"/>
              </w:rPr>
              <w:t xml:space="preserve">s association), </w:t>
            </w:r>
            <w:r w:rsidR="006D56B0">
              <w:rPr>
                <w:rFonts w:ascii="Times New Roman" w:hAnsi="Times New Roman" w:hint="eastAsia"/>
                <w:sz w:val="20"/>
                <w:szCs w:val="20"/>
              </w:rPr>
              <w:t>Transfer (</w:t>
            </w:r>
            <w:r w:rsidR="00AC438A">
              <w:rPr>
                <w:rFonts w:ascii="Times New Roman" w:hAnsi="Times New Roman"/>
                <w:sz w:val="20"/>
                <w:szCs w:val="20"/>
              </w:rPr>
              <w:t>–</w:t>
            </w:r>
            <w:r w:rsidR="00AC438A">
              <w:rPr>
                <w:rFonts w:ascii="Times New Roman" w:hAnsi="Times New Roman" w:hint="eastAsia"/>
                <w:sz w:val="20"/>
                <w:szCs w:val="20"/>
              </w:rPr>
              <w:t xml:space="preserve"> Chiang Mai)</w:t>
            </w:r>
          </w:p>
        </w:tc>
        <w:tc>
          <w:tcPr>
            <w:tcW w:w="1275" w:type="dxa"/>
            <w:noWrap/>
          </w:tcPr>
          <w:p w:rsidR="00E00015" w:rsidRPr="00B91E1C" w:rsidRDefault="00AC438A" w:rsidP="00287264">
            <w:pPr>
              <w:spacing w:line="320" w:lineRule="exact"/>
              <w:rPr>
                <w:rFonts w:ascii="Times New Roman" w:hAnsi="Times New Roman"/>
                <w:sz w:val="20"/>
                <w:szCs w:val="20"/>
              </w:rPr>
            </w:pPr>
            <w:r>
              <w:rPr>
                <w:rFonts w:ascii="Times New Roman" w:hAnsi="Times New Roman" w:hint="eastAsia"/>
                <w:sz w:val="20"/>
                <w:szCs w:val="20"/>
              </w:rPr>
              <w:t>Chiang Mai</w:t>
            </w:r>
          </w:p>
        </w:tc>
      </w:tr>
      <w:tr w:rsidR="00E00015" w:rsidRPr="00B91E1C" w:rsidTr="00287264">
        <w:tc>
          <w:tcPr>
            <w:tcW w:w="426" w:type="dxa"/>
            <w:noWrap/>
            <w:hideMark/>
          </w:tcPr>
          <w:p w:rsidR="00E00015" w:rsidRPr="00B91E1C" w:rsidRDefault="00E00015" w:rsidP="00287264">
            <w:pPr>
              <w:spacing w:line="320" w:lineRule="exact"/>
              <w:jc w:val="right"/>
              <w:rPr>
                <w:rFonts w:ascii="Times New Roman" w:hAnsi="Times New Roman"/>
                <w:sz w:val="20"/>
                <w:szCs w:val="20"/>
              </w:rPr>
            </w:pPr>
            <w:r w:rsidRPr="00B91E1C">
              <w:rPr>
                <w:rFonts w:ascii="Times New Roman" w:hAnsi="Times New Roman"/>
                <w:sz w:val="20"/>
                <w:szCs w:val="20"/>
              </w:rPr>
              <w:t>4</w:t>
            </w:r>
          </w:p>
        </w:tc>
        <w:tc>
          <w:tcPr>
            <w:tcW w:w="850" w:type="dxa"/>
            <w:noWrap/>
            <w:hideMark/>
          </w:tcPr>
          <w:p w:rsidR="00E00015" w:rsidRPr="00B91E1C" w:rsidRDefault="00287264" w:rsidP="00287264">
            <w:pPr>
              <w:spacing w:line="320" w:lineRule="exact"/>
              <w:rPr>
                <w:rFonts w:ascii="Times New Roman" w:hAnsi="Times New Roman"/>
                <w:sz w:val="20"/>
                <w:szCs w:val="20"/>
              </w:rPr>
            </w:pPr>
            <w:r>
              <w:rPr>
                <w:rFonts w:ascii="Times New Roman" w:hAnsi="Times New Roman" w:hint="eastAsia"/>
                <w:sz w:val="20"/>
                <w:szCs w:val="20"/>
              </w:rPr>
              <w:t>2</w:t>
            </w:r>
            <w:r w:rsidR="00E00015" w:rsidRPr="00B91E1C">
              <w:rPr>
                <w:rFonts w:ascii="Times New Roman" w:hAnsi="Times New Roman"/>
                <w:sz w:val="20"/>
                <w:szCs w:val="20"/>
              </w:rPr>
              <w:t xml:space="preserve">5 </w:t>
            </w:r>
            <w:r>
              <w:rPr>
                <w:rFonts w:ascii="Times New Roman" w:hAnsi="Times New Roman" w:hint="eastAsia"/>
                <w:sz w:val="20"/>
                <w:szCs w:val="20"/>
              </w:rPr>
              <w:t>Sep</w:t>
            </w:r>
          </w:p>
        </w:tc>
        <w:tc>
          <w:tcPr>
            <w:tcW w:w="594" w:type="dxa"/>
            <w:noWrap/>
          </w:tcPr>
          <w:p w:rsidR="00E00015" w:rsidRPr="00B91E1C" w:rsidRDefault="00287264" w:rsidP="00287264">
            <w:pPr>
              <w:spacing w:line="320" w:lineRule="exact"/>
              <w:rPr>
                <w:rFonts w:ascii="Times New Roman" w:hAnsi="Times New Roman"/>
                <w:sz w:val="20"/>
                <w:szCs w:val="20"/>
              </w:rPr>
            </w:pPr>
            <w:r>
              <w:rPr>
                <w:rFonts w:ascii="Times New Roman" w:hAnsi="Times New Roman" w:hint="eastAsia"/>
                <w:sz w:val="20"/>
                <w:szCs w:val="20"/>
              </w:rPr>
              <w:t>Fri</w:t>
            </w:r>
          </w:p>
        </w:tc>
        <w:tc>
          <w:tcPr>
            <w:tcW w:w="5954" w:type="dxa"/>
          </w:tcPr>
          <w:p w:rsidR="00E00015" w:rsidRPr="00B91E1C" w:rsidRDefault="00287264" w:rsidP="00AC438A">
            <w:pPr>
              <w:spacing w:line="320" w:lineRule="exact"/>
              <w:rPr>
                <w:rFonts w:ascii="Times New Roman" w:hAnsi="Times New Roman"/>
                <w:sz w:val="20"/>
                <w:szCs w:val="20"/>
              </w:rPr>
            </w:pPr>
            <w:r>
              <w:rPr>
                <w:rFonts w:ascii="Times New Roman" w:hAnsi="Times New Roman" w:hint="eastAsia"/>
                <w:sz w:val="20"/>
                <w:szCs w:val="20"/>
              </w:rPr>
              <w:t>Site visit (</w:t>
            </w:r>
            <w:r w:rsidR="00AC438A">
              <w:rPr>
                <w:rFonts w:ascii="Times New Roman" w:hAnsi="Times New Roman" w:hint="eastAsia"/>
                <w:sz w:val="20"/>
                <w:szCs w:val="20"/>
              </w:rPr>
              <w:t>Farmer</w:t>
            </w:r>
            <w:r w:rsidR="00AC438A">
              <w:rPr>
                <w:rFonts w:ascii="Times New Roman" w:hAnsi="Times New Roman"/>
                <w:sz w:val="20"/>
                <w:szCs w:val="20"/>
              </w:rPr>
              <w:t>’</w:t>
            </w:r>
            <w:r w:rsidR="00AC438A">
              <w:rPr>
                <w:rFonts w:ascii="Times New Roman" w:hAnsi="Times New Roman" w:hint="eastAsia"/>
                <w:sz w:val="20"/>
                <w:szCs w:val="20"/>
              </w:rPr>
              <w:t>s association</w:t>
            </w:r>
            <w:r w:rsidR="006D56B0">
              <w:rPr>
                <w:rFonts w:ascii="Times New Roman" w:hAnsi="Times New Roman" w:hint="eastAsia"/>
                <w:sz w:val="20"/>
                <w:szCs w:val="20"/>
              </w:rPr>
              <w:t>, markets etc.</w:t>
            </w:r>
            <w:r>
              <w:rPr>
                <w:rFonts w:ascii="Times New Roman" w:hAnsi="Times New Roman" w:hint="eastAsia"/>
                <w:sz w:val="20"/>
                <w:szCs w:val="20"/>
              </w:rPr>
              <w:t>)</w:t>
            </w:r>
          </w:p>
        </w:tc>
        <w:tc>
          <w:tcPr>
            <w:tcW w:w="1275" w:type="dxa"/>
          </w:tcPr>
          <w:p w:rsidR="00E00015" w:rsidRPr="00B91E1C" w:rsidRDefault="00AC438A" w:rsidP="00287264">
            <w:pPr>
              <w:spacing w:line="320" w:lineRule="exact"/>
              <w:rPr>
                <w:rFonts w:ascii="Times New Roman" w:hAnsi="Times New Roman"/>
                <w:sz w:val="20"/>
                <w:szCs w:val="20"/>
              </w:rPr>
            </w:pPr>
            <w:r>
              <w:rPr>
                <w:rFonts w:ascii="Times New Roman" w:hAnsi="Times New Roman" w:hint="eastAsia"/>
                <w:sz w:val="20"/>
                <w:szCs w:val="20"/>
              </w:rPr>
              <w:t>Chiang Mai</w:t>
            </w:r>
          </w:p>
        </w:tc>
      </w:tr>
      <w:tr w:rsidR="00E00015" w:rsidRPr="00B91E1C" w:rsidTr="00287264">
        <w:tc>
          <w:tcPr>
            <w:tcW w:w="426" w:type="dxa"/>
            <w:noWrap/>
            <w:hideMark/>
          </w:tcPr>
          <w:p w:rsidR="00E00015" w:rsidRPr="00B91E1C" w:rsidRDefault="00E00015" w:rsidP="00287264">
            <w:pPr>
              <w:spacing w:line="320" w:lineRule="exact"/>
              <w:jc w:val="right"/>
              <w:rPr>
                <w:rFonts w:ascii="Times New Roman" w:hAnsi="Times New Roman"/>
                <w:sz w:val="20"/>
                <w:szCs w:val="20"/>
              </w:rPr>
            </w:pPr>
            <w:r w:rsidRPr="00B91E1C">
              <w:rPr>
                <w:rFonts w:ascii="Times New Roman" w:hAnsi="Times New Roman"/>
                <w:sz w:val="20"/>
                <w:szCs w:val="20"/>
              </w:rPr>
              <w:t>5</w:t>
            </w:r>
          </w:p>
        </w:tc>
        <w:tc>
          <w:tcPr>
            <w:tcW w:w="850" w:type="dxa"/>
            <w:noWrap/>
            <w:hideMark/>
          </w:tcPr>
          <w:p w:rsidR="00E00015" w:rsidRPr="00B91E1C" w:rsidRDefault="00287264" w:rsidP="00287264">
            <w:pPr>
              <w:spacing w:line="320" w:lineRule="exact"/>
              <w:rPr>
                <w:rFonts w:ascii="Times New Roman" w:hAnsi="Times New Roman"/>
                <w:sz w:val="20"/>
                <w:szCs w:val="20"/>
              </w:rPr>
            </w:pPr>
            <w:r>
              <w:rPr>
                <w:rFonts w:ascii="Times New Roman" w:hAnsi="Times New Roman" w:hint="eastAsia"/>
                <w:sz w:val="20"/>
                <w:szCs w:val="20"/>
              </w:rPr>
              <w:t>2</w:t>
            </w:r>
            <w:r w:rsidR="00E00015" w:rsidRPr="00B91E1C">
              <w:rPr>
                <w:rFonts w:ascii="Times New Roman" w:hAnsi="Times New Roman"/>
                <w:sz w:val="20"/>
                <w:szCs w:val="20"/>
              </w:rPr>
              <w:t xml:space="preserve">6 </w:t>
            </w:r>
            <w:r>
              <w:rPr>
                <w:rFonts w:ascii="Times New Roman" w:hAnsi="Times New Roman" w:hint="eastAsia"/>
                <w:sz w:val="20"/>
                <w:szCs w:val="20"/>
              </w:rPr>
              <w:t>Sep</w:t>
            </w:r>
          </w:p>
        </w:tc>
        <w:tc>
          <w:tcPr>
            <w:tcW w:w="594" w:type="dxa"/>
            <w:noWrap/>
          </w:tcPr>
          <w:p w:rsidR="00E00015" w:rsidRPr="00B91E1C" w:rsidRDefault="00287264" w:rsidP="00287264">
            <w:pPr>
              <w:spacing w:line="320" w:lineRule="exact"/>
              <w:rPr>
                <w:rFonts w:ascii="Times New Roman" w:hAnsi="Times New Roman"/>
                <w:sz w:val="20"/>
                <w:szCs w:val="20"/>
              </w:rPr>
            </w:pPr>
            <w:r>
              <w:rPr>
                <w:rFonts w:ascii="Times New Roman" w:hAnsi="Times New Roman" w:hint="eastAsia"/>
                <w:sz w:val="20"/>
                <w:szCs w:val="20"/>
              </w:rPr>
              <w:t>Sat</w:t>
            </w:r>
          </w:p>
        </w:tc>
        <w:tc>
          <w:tcPr>
            <w:tcW w:w="5954" w:type="dxa"/>
          </w:tcPr>
          <w:p w:rsidR="00E00015" w:rsidRPr="00B91E1C" w:rsidRDefault="006D56B0" w:rsidP="006D56B0">
            <w:pPr>
              <w:spacing w:line="320" w:lineRule="exact"/>
              <w:rPr>
                <w:rFonts w:ascii="Times New Roman" w:hAnsi="Times New Roman"/>
                <w:sz w:val="20"/>
                <w:szCs w:val="20"/>
              </w:rPr>
            </w:pPr>
            <w:r>
              <w:rPr>
                <w:rFonts w:ascii="Times New Roman" w:hAnsi="Times New Roman" w:hint="eastAsia"/>
                <w:sz w:val="20"/>
                <w:szCs w:val="20"/>
              </w:rPr>
              <w:t>Transfer (</w:t>
            </w:r>
            <w:r>
              <w:rPr>
                <w:rFonts w:ascii="Times New Roman" w:hAnsi="Times New Roman"/>
                <w:sz w:val="20"/>
                <w:szCs w:val="20"/>
              </w:rPr>
              <w:t>–</w:t>
            </w:r>
            <w:r>
              <w:rPr>
                <w:rFonts w:ascii="Times New Roman" w:hAnsi="Times New Roman" w:hint="eastAsia"/>
                <w:sz w:val="20"/>
                <w:szCs w:val="20"/>
              </w:rPr>
              <w:t xml:space="preserve"> Bangkok), </w:t>
            </w:r>
            <w:r w:rsidR="00287264">
              <w:rPr>
                <w:rFonts w:ascii="Times New Roman" w:hAnsi="Times New Roman" w:hint="eastAsia"/>
                <w:sz w:val="20"/>
                <w:szCs w:val="20"/>
              </w:rPr>
              <w:t>Site visit (Road-side station/Sales depot)</w:t>
            </w:r>
          </w:p>
        </w:tc>
        <w:tc>
          <w:tcPr>
            <w:tcW w:w="1275" w:type="dxa"/>
            <w:noWrap/>
          </w:tcPr>
          <w:p w:rsidR="00E00015" w:rsidRPr="00B91E1C" w:rsidRDefault="00AC438A" w:rsidP="00287264">
            <w:pPr>
              <w:spacing w:line="320" w:lineRule="exact"/>
              <w:rPr>
                <w:rFonts w:ascii="Times New Roman" w:hAnsi="Times New Roman"/>
                <w:sz w:val="20"/>
                <w:szCs w:val="20"/>
              </w:rPr>
            </w:pPr>
            <w:r>
              <w:rPr>
                <w:rFonts w:ascii="Times New Roman" w:hAnsi="Times New Roman" w:hint="eastAsia"/>
                <w:sz w:val="20"/>
                <w:szCs w:val="20"/>
              </w:rPr>
              <w:t>Bangkok</w:t>
            </w:r>
          </w:p>
        </w:tc>
      </w:tr>
      <w:tr w:rsidR="00E00015" w:rsidRPr="00B91E1C" w:rsidTr="00287264">
        <w:tc>
          <w:tcPr>
            <w:tcW w:w="426" w:type="dxa"/>
            <w:noWrap/>
            <w:hideMark/>
          </w:tcPr>
          <w:p w:rsidR="00E00015" w:rsidRPr="00B91E1C" w:rsidRDefault="00E00015" w:rsidP="00287264">
            <w:pPr>
              <w:spacing w:line="320" w:lineRule="exact"/>
              <w:jc w:val="right"/>
              <w:rPr>
                <w:rFonts w:ascii="Times New Roman" w:hAnsi="Times New Roman"/>
                <w:sz w:val="20"/>
                <w:szCs w:val="20"/>
              </w:rPr>
            </w:pPr>
            <w:r w:rsidRPr="00B91E1C">
              <w:rPr>
                <w:rFonts w:ascii="Times New Roman" w:hAnsi="Times New Roman"/>
                <w:sz w:val="20"/>
                <w:szCs w:val="20"/>
              </w:rPr>
              <w:t>6</w:t>
            </w:r>
          </w:p>
        </w:tc>
        <w:tc>
          <w:tcPr>
            <w:tcW w:w="850" w:type="dxa"/>
            <w:noWrap/>
            <w:hideMark/>
          </w:tcPr>
          <w:p w:rsidR="00E00015" w:rsidRPr="00B91E1C" w:rsidRDefault="00287264" w:rsidP="00287264">
            <w:pPr>
              <w:spacing w:line="320" w:lineRule="exact"/>
              <w:rPr>
                <w:rFonts w:ascii="Times New Roman" w:hAnsi="Times New Roman"/>
                <w:sz w:val="20"/>
                <w:szCs w:val="20"/>
              </w:rPr>
            </w:pPr>
            <w:r>
              <w:rPr>
                <w:rFonts w:ascii="Times New Roman" w:hAnsi="Times New Roman" w:hint="eastAsia"/>
                <w:sz w:val="20"/>
                <w:szCs w:val="20"/>
              </w:rPr>
              <w:t>2</w:t>
            </w:r>
            <w:r w:rsidR="00E00015" w:rsidRPr="00B91E1C">
              <w:rPr>
                <w:rFonts w:ascii="Times New Roman" w:hAnsi="Times New Roman"/>
                <w:sz w:val="20"/>
                <w:szCs w:val="20"/>
              </w:rPr>
              <w:t xml:space="preserve">7 </w:t>
            </w:r>
            <w:r>
              <w:rPr>
                <w:rFonts w:ascii="Times New Roman" w:hAnsi="Times New Roman" w:hint="eastAsia"/>
                <w:sz w:val="20"/>
                <w:szCs w:val="20"/>
              </w:rPr>
              <w:t>Sep</w:t>
            </w:r>
          </w:p>
        </w:tc>
        <w:tc>
          <w:tcPr>
            <w:tcW w:w="594" w:type="dxa"/>
            <w:noWrap/>
          </w:tcPr>
          <w:p w:rsidR="00E00015" w:rsidRPr="00B91E1C" w:rsidRDefault="00287264" w:rsidP="00287264">
            <w:pPr>
              <w:spacing w:line="320" w:lineRule="exact"/>
              <w:rPr>
                <w:rFonts w:ascii="Times New Roman" w:hAnsi="Times New Roman"/>
                <w:sz w:val="20"/>
                <w:szCs w:val="20"/>
              </w:rPr>
            </w:pPr>
            <w:r>
              <w:rPr>
                <w:rFonts w:ascii="Times New Roman" w:hAnsi="Times New Roman" w:hint="eastAsia"/>
                <w:sz w:val="20"/>
                <w:szCs w:val="20"/>
              </w:rPr>
              <w:t>Sun</w:t>
            </w:r>
          </w:p>
        </w:tc>
        <w:tc>
          <w:tcPr>
            <w:tcW w:w="5954" w:type="dxa"/>
            <w:noWrap/>
          </w:tcPr>
          <w:p w:rsidR="00E00015" w:rsidRPr="00B91E1C" w:rsidRDefault="00287264" w:rsidP="00287264">
            <w:pPr>
              <w:spacing w:line="320" w:lineRule="exact"/>
              <w:rPr>
                <w:rFonts w:ascii="Times New Roman" w:hAnsi="Times New Roman"/>
                <w:sz w:val="20"/>
                <w:szCs w:val="20"/>
              </w:rPr>
            </w:pPr>
            <w:r>
              <w:rPr>
                <w:rFonts w:ascii="Times New Roman" w:hAnsi="Times New Roman" w:hint="eastAsia"/>
                <w:sz w:val="20"/>
                <w:szCs w:val="20"/>
              </w:rPr>
              <w:t>Review and preparation for reporting to JICA</w:t>
            </w:r>
          </w:p>
        </w:tc>
        <w:tc>
          <w:tcPr>
            <w:tcW w:w="1275" w:type="dxa"/>
            <w:noWrap/>
          </w:tcPr>
          <w:p w:rsidR="00E00015" w:rsidRPr="00B91E1C" w:rsidRDefault="00AC438A" w:rsidP="00287264">
            <w:pPr>
              <w:spacing w:line="320" w:lineRule="exact"/>
              <w:rPr>
                <w:rFonts w:ascii="Times New Roman" w:hAnsi="Times New Roman"/>
                <w:sz w:val="20"/>
                <w:szCs w:val="20"/>
              </w:rPr>
            </w:pPr>
            <w:r>
              <w:rPr>
                <w:rFonts w:ascii="Times New Roman" w:hAnsi="Times New Roman" w:hint="eastAsia"/>
                <w:sz w:val="20"/>
                <w:szCs w:val="20"/>
              </w:rPr>
              <w:t>Bangkok</w:t>
            </w:r>
          </w:p>
        </w:tc>
      </w:tr>
      <w:tr w:rsidR="00E00015" w:rsidRPr="00B91E1C" w:rsidTr="00287264">
        <w:tc>
          <w:tcPr>
            <w:tcW w:w="426" w:type="dxa"/>
            <w:noWrap/>
            <w:hideMark/>
          </w:tcPr>
          <w:p w:rsidR="00E00015" w:rsidRPr="00B91E1C" w:rsidRDefault="00E00015" w:rsidP="00287264">
            <w:pPr>
              <w:spacing w:line="320" w:lineRule="exact"/>
              <w:jc w:val="right"/>
              <w:rPr>
                <w:rFonts w:ascii="Times New Roman" w:hAnsi="Times New Roman"/>
                <w:sz w:val="20"/>
                <w:szCs w:val="20"/>
              </w:rPr>
            </w:pPr>
            <w:r w:rsidRPr="00B91E1C">
              <w:rPr>
                <w:rFonts w:ascii="Times New Roman" w:hAnsi="Times New Roman"/>
                <w:sz w:val="20"/>
                <w:szCs w:val="20"/>
              </w:rPr>
              <w:t>7</w:t>
            </w:r>
          </w:p>
        </w:tc>
        <w:tc>
          <w:tcPr>
            <w:tcW w:w="850" w:type="dxa"/>
            <w:noWrap/>
            <w:hideMark/>
          </w:tcPr>
          <w:p w:rsidR="00E00015" w:rsidRPr="00B91E1C" w:rsidRDefault="00287264" w:rsidP="00287264">
            <w:pPr>
              <w:spacing w:line="320" w:lineRule="exact"/>
              <w:rPr>
                <w:rFonts w:ascii="Times New Roman" w:hAnsi="Times New Roman"/>
                <w:sz w:val="20"/>
                <w:szCs w:val="20"/>
              </w:rPr>
            </w:pPr>
            <w:r>
              <w:rPr>
                <w:rFonts w:ascii="Times New Roman" w:hAnsi="Times New Roman" w:hint="eastAsia"/>
                <w:sz w:val="20"/>
                <w:szCs w:val="20"/>
              </w:rPr>
              <w:t>2</w:t>
            </w:r>
            <w:r w:rsidR="00E00015" w:rsidRPr="00B91E1C">
              <w:rPr>
                <w:rFonts w:ascii="Times New Roman" w:hAnsi="Times New Roman"/>
                <w:sz w:val="20"/>
                <w:szCs w:val="20"/>
              </w:rPr>
              <w:t xml:space="preserve">8 </w:t>
            </w:r>
            <w:r>
              <w:rPr>
                <w:rFonts w:ascii="Times New Roman" w:hAnsi="Times New Roman" w:hint="eastAsia"/>
                <w:sz w:val="20"/>
                <w:szCs w:val="20"/>
              </w:rPr>
              <w:t>Sep</w:t>
            </w:r>
          </w:p>
        </w:tc>
        <w:tc>
          <w:tcPr>
            <w:tcW w:w="594" w:type="dxa"/>
            <w:noWrap/>
          </w:tcPr>
          <w:p w:rsidR="00E00015" w:rsidRPr="00B91E1C" w:rsidRDefault="00287264" w:rsidP="00287264">
            <w:pPr>
              <w:spacing w:line="320" w:lineRule="exact"/>
              <w:rPr>
                <w:rFonts w:ascii="Times New Roman" w:hAnsi="Times New Roman"/>
                <w:sz w:val="20"/>
                <w:szCs w:val="20"/>
              </w:rPr>
            </w:pPr>
            <w:r>
              <w:rPr>
                <w:rFonts w:ascii="Times New Roman" w:hAnsi="Times New Roman" w:hint="eastAsia"/>
                <w:sz w:val="20"/>
                <w:szCs w:val="20"/>
              </w:rPr>
              <w:t>Mon</w:t>
            </w:r>
          </w:p>
        </w:tc>
        <w:tc>
          <w:tcPr>
            <w:tcW w:w="5954" w:type="dxa"/>
          </w:tcPr>
          <w:p w:rsidR="00E00015" w:rsidRPr="00B91E1C" w:rsidRDefault="00287264" w:rsidP="00287264">
            <w:pPr>
              <w:spacing w:line="320" w:lineRule="exact"/>
              <w:rPr>
                <w:rFonts w:ascii="Times New Roman" w:hAnsi="Times New Roman"/>
                <w:sz w:val="20"/>
                <w:szCs w:val="20"/>
              </w:rPr>
            </w:pPr>
            <w:r>
              <w:rPr>
                <w:rFonts w:ascii="Times New Roman" w:hAnsi="Times New Roman" w:hint="eastAsia"/>
                <w:sz w:val="20"/>
                <w:szCs w:val="20"/>
              </w:rPr>
              <w:t xml:space="preserve">Reporting (JICA), Site visit (marketing), Transfer (Bangkok </w:t>
            </w:r>
            <w:r>
              <w:rPr>
                <w:rFonts w:ascii="Times New Roman" w:hAnsi="Times New Roman"/>
                <w:sz w:val="20"/>
                <w:szCs w:val="20"/>
              </w:rPr>
              <w:t>–</w:t>
            </w:r>
            <w:r>
              <w:rPr>
                <w:rFonts w:ascii="Times New Roman" w:hAnsi="Times New Roman" w:hint="eastAsia"/>
                <w:sz w:val="20"/>
                <w:szCs w:val="20"/>
              </w:rPr>
              <w:t xml:space="preserve"> Yangon)</w:t>
            </w:r>
          </w:p>
        </w:tc>
        <w:tc>
          <w:tcPr>
            <w:tcW w:w="1275" w:type="dxa"/>
            <w:noWrap/>
          </w:tcPr>
          <w:p w:rsidR="00E00015" w:rsidRPr="00AC438A" w:rsidRDefault="00AC438A" w:rsidP="00AC438A">
            <w:pPr>
              <w:spacing w:line="320" w:lineRule="exact"/>
              <w:rPr>
                <w:rFonts w:ascii="Times New Roman" w:hAnsi="Times New Roman"/>
                <w:sz w:val="20"/>
                <w:szCs w:val="20"/>
              </w:rPr>
            </w:pPr>
            <w:r w:rsidRPr="00AC438A">
              <w:rPr>
                <w:rFonts w:ascii="Times New Roman" w:hAnsi="Times New Roman"/>
                <w:sz w:val="20"/>
                <w:szCs w:val="20"/>
              </w:rPr>
              <w:t>–</w:t>
            </w:r>
          </w:p>
        </w:tc>
      </w:tr>
    </w:tbl>
    <w:p w:rsidR="00EB2DAD" w:rsidRPr="00075F69" w:rsidRDefault="00EB2DAD">
      <w:pPr>
        <w:rPr>
          <w:rFonts w:ascii="Times New Roman" w:hAnsi="Times New Roman"/>
        </w:rPr>
      </w:pPr>
    </w:p>
    <w:p w:rsidR="00EB2DAD" w:rsidRPr="00075F69" w:rsidRDefault="0023168C" w:rsidP="006D56B0">
      <w:pPr>
        <w:jc w:val="right"/>
        <w:rPr>
          <w:rFonts w:ascii="Times New Roman" w:hAnsi="Times New Roman"/>
        </w:rPr>
      </w:pPr>
      <w:r w:rsidRPr="00075F69">
        <w:rPr>
          <w:rFonts w:ascii="Times New Roman" w:hAnsi="Times New Roman"/>
        </w:rPr>
        <w:t>END</w:t>
      </w:r>
    </w:p>
    <w:sectPr w:rsidR="00EB2DAD" w:rsidRPr="00075F69" w:rsidSect="001722AA">
      <w:headerReference w:type="default" r:id="rId8"/>
      <w:footerReference w:type="default" r:id="rId9"/>
      <w:pgSz w:w="11906" w:h="16838" w:code="9"/>
      <w:pgMar w:top="1418" w:right="1418" w:bottom="1418" w:left="1418" w:header="680" w:footer="737" w:gutter="0"/>
      <w:cols w:space="425"/>
      <w:docGrid w:type="lines" w:linePitch="29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5709" w:rsidRDefault="00775709" w:rsidP="00961639">
      <w:r>
        <w:separator/>
      </w:r>
    </w:p>
  </w:endnote>
  <w:endnote w:type="continuationSeparator" w:id="0">
    <w:p w:rsidR="00775709" w:rsidRDefault="00775709" w:rsidP="00961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160743"/>
      <w:docPartObj>
        <w:docPartGallery w:val="Page Numbers (Bottom of Page)"/>
        <w:docPartUnique/>
      </w:docPartObj>
    </w:sdtPr>
    <w:sdtEndPr>
      <w:rPr>
        <w:rFonts w:ascii="Times New Roman" w:hAnsi="Times New Roman"/>
        <w:noProof/>
        <w:sz w:val="20"/>
        <w:szCs w:val="20"/>
      </w:rPr>
    </w:sdtEndPr>
    <w:sdtContent>
      <w:p w:rsidR="00961639" w:rsidRPr="00B91E1C" w:rsidRDefault="00961639" w:rsidP="00B91E1C">
        <w:pPr>
          <w:pStyle w:val="Footer"/>
          <w:jc w:val="center"/>
          <w:rPr>
            <w:rFonts w:ascii="Times New Roman" w:hAnsi="Times New Roman"/>
            <w:sz w:val="20"/>
            <w:szCs w:val="20"/>
          </w:rPr>
        </w:pPr>
        <w:r w:rsidRPr="00B91E1C">
          <w:rPr>
            <w:rFonts w:ascii="Times New Roman" w:hAnsi="Times New Roman"/>
            <w:sz w:val="20"/>
            <w:szCs w:val="20"/>
          </w:rPr>
          <w:fldChar w:fldCharType="begin"/>
        </w:r>
        <w:r w:rsidRPr="00B91E1C">
          <w:rPr>
            <w:rFonts w:ascii="Times New Roman" w:hAnsi="Times New Roman"/>
            <w:sz w:val="20"/>
            <w:szCs w:val="20"/>
          </w:rPr>
          <w:instrText xml:space="preserve"> PAGE   \* MERGEFORMAT </w:instrText>
        </w:r>
        <w:r w:rsidRPr="00B91E1C">
          <w:rPr>
            <w:rFonts w:ascii="Times New Roman" w:hAnsi="Times New Roman"/>
            <w:sz w:val="20"/>
            <w:szCs w:val="20"/>
          </w:rPr>
          <w:fldChar w:fldCharType="separate"/>
        </w:r>
        <w:r w:rsidR="00393927">
          <w:rPr>
            <w:rFonts w:ascii="Times New Roman" w:hAnsi="Times New Roman"/>
            <w:noProof/>
            <w:sz w:val="20"/>
            <w:szCs w:val="20"/>
          </w:rPr>
          <w:t>2</w:t>
        </w:r>
        <w:r w:rsidRPr="00B91E1C">
          <w:rPr>
            <w:rFonts w:ascii="Times New Roman" w:hAnsi="Times New Roman"/>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5709" w:rsidRDefault="00775709" w:rsidP="00961639">
      <w:r>
        <w:separator/>
      </w:r>
    </w:p>
  </w:footnote>
  <w:footnote w:type="continuationSeparator" w:id="0">
    <w:p w:rsidR="00775709" w:rsidRDefault="00775709" w:rsidP="009616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927" w:rsidRPr="00393927" w:rsidRDefault="00393927" w:rsidP="00393927">
    <w:pPr>
      <w:pStyle w:val="Header"/>
      <w:jc w:val="right"/>
      <w:rPr>
        <w:sz w:val="16"/>
      </w:rPr>
    </w:pPr>
    <w:r w:rsidRPr="00393927">
      <w:rPr>
        <w:rFonts w:hint="eastAsia"/>
        <w:sz w:val="16"/>
      </w:rPr>
      <w:t>9 July 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A3E84"/>
    <w:multiLevelType w:val="hybridMultilevel"/>
    <w:tmpl w:val="DEC00192"/>
    <w:lvl w:ilvl="0" w:tplc="18105C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E5E5C72"/>
    <w:multiLevelType w:val="hybridMultilevel"/>
    <w:tmpl w:val="E20EC55A"/>
    <w:lvl w:ilvl="0" w:tplc="C9FA0A58">
      <w:start w:val="1"/>
      <w:numFmt w:val="lowerRoman"/>
      <w:lvlText w:val="%1)"/>
      <w:lvlJc w:val="left"/>
      <w:pPr>
        <w:ind w:left="420" w:hanging="420"/>
      </w:pPr>
      <w:rPr>
        <w:rFonts w:ascii="Times New Roman" w:eastAsia="ＭＳ Ｐゴシック" w:hAnsi="Times New Roman" w:cs="Times New Roman"/>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164E5132"/>
    <w:multiLevelType w:val="hybridMultilevel"/>
    <w:tmpl w:val="A96E7774"/>
    <w:lvl w:ilvl="0" w:tplc="796E0A12">
      <w:start w:val="25"/>
      <w:numFmt w:val="bullet"/>
      <w:lvlText w:val="-"/>
      <w:lvlJc w:val="left"/>
      <w:pPr>
        <w:ind w:left="465" w:hanging="360"/>
      </w:pPr>
      <w:rPr>
        <w:rFonts w:ascii="Times New Roman" w:eastAsia="ＭＳ Ｐゴシック" w:hAnsi="Times New Roman" w:cs="Times New Roman" w:hint="default"/>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3">
    <w:nsid w:val="20436146"/>
    <w:multiLevelType w:val="hybridMultilevel"/>
    <w:tmpl w:val="887A372C"/>
    <w:lvl w:ilvl="0" w:tplc="E16ECAF4">
      <w:start w:val="1"/>
      <w:numFmt w:val="decimal"/>
      <w:lvlText w:val="%1)"/>
      <w:lvlJc w:val="left"/>
      <w:pPr>
        <w:ind w:left="360" w:hanging="36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47391BA6"/>
    <w:multiLevelType w:val="hybridMultilevel"/>
    <w:tmpl w:val="B58E9294"/>
    <w:lvl w:ilvl="0" w:tplc="8648FB6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79B9775C"/>
    <w:multiLevelType w:val="multilevel"/>
    <w:tmpl w:val="750A5A50"/>
    <w:lvl w:ilvl="0">
      <w:start w:val="1"/>
      <w:numFmt w:val="decimal"/>
      <w:lvlText w:val="(%1)"/>
      <w:lvlJc w:val="left"/>
      <w:pPr>
        <w:ind w:left="360" w:hanging="360"/>
      </w:pPr>
      <w:rPr>
        <w:rFonts w:ascii="Times New Roman" w:eastAsiaTheme="minorEastAsia" w:hAnsi="Times New Roman" w:cstheme="minorBidi"/>
      </w:rPr>
    </w:lvl>
    <w:lvl w:ilvl="1">
      <w:start w:val="1"/>
      <w:numFmt w:val="decimal"/>
      <w:isLgl/>
      <w:lvlText w:val="%2."/>
      <w:lvlJc w:val="left"/>
      <w:pPr>
        <w:ind w:left="360" w:hanging="360"/>
      </w:pPr>
      <w:rPr>
        <w:rFonts w:ascii="Times New Roman" w:eastAsiaTheme="minorEastAsia" w:hAnsi="Times New Roman" w:cstheme="minorBidi"/>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num w:numId="1">
    <w:abstractNumId w:val="0"/>
  </w:num>
  <w:num w:numId="2">
    <w:abstractNumId w:val="4"/>
  </w:num>
  <w:num w:numId="3">
    <w:abstractNumId w:val="5"/>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DAD"/>
    <w:rsid w:val="00033EF4"/>
    <w:rsid w:val="00075F69"/>
    <w:rsid w:val="000F4F17"/>
    <w:rsid w:val="00161BC7"/>
    <w:rsid w:val="001722AA"/>
    <w:rsid w:val="001E6067"/>
    <w:rsid w:val="0023168C"/>
    <w:rsid w:val="00287264"/>
    <w:rsid w:val="00290690"/>
    <w:rsid w:val="00320D8C"/>
    <w:rsid w:val="00337DCE"/>
    <w:rsid w:val="00393927"/>
    <w:rsid w:val="003A314F"/>
    <w:rsid w:val="00477BE3"/>
    <w:rsid w:val="004B334E"/>
    <w:rsid w:val="004E4FF0"/>
    <w:rsid w:val="00500F14"/>
    <w:rsid w:val="006D56B0"/>
    <w:rsid w:val="0071701C"/>
    <w:rsid w:val="00720F18"/>
    <w:rsid w:val="00736D89"/>
    <w:rsid w:val="00747D33"/>
    <w:rsid w:val="00775709"/>
    <w:rsid w:val="00842535"/>
    <w:rsid w:val="008D7B6B"/>
    <w:rsid w:val="008E1F3B"/>
    <w:rsid w:val="008E7663"/>
    <w:rsid w:val="009506E2"/>
    <w:rsid w:val="00961639"/>
    <w:rsid w:val="009B2752"/>
    <w:rsid w:val="009D5F7E"/>
    <w:rsid w:val="00A0001A"/>
    <w:rsid w:val="00AC438A"/>
    <w:rsid w:val="00AF09A0"/>
    <w:rsid w:val="00B74FCA"/>
    <w:rsid w:val="00B814A6"/>
    <w:rsid w:val="00B91E1C"/>
    <w:rsid w:val="00BA0219"/>
    <w:rsid w:val="00C06ADF"/>
    <w:rsid w:val="00C752D0"/>
    <w:rsid w:val="00CE74A2"/>
    <w:rsid w:val="00D07ED7"/>
    <w:rsid w:val="00E00015"/>
    <w:rsid w:val="00E53E0F"/>
    <w:rsid w:val="00EB2DAD"/>
    <w:rsid w:val="00F10B07"/>
    <w:rsid w:val="00F500C5"/>
    <w:rsid w:val="00F50212"/>
    <w:rsid w:val="00FC53BA"/>
    <w:rsid w:val="00FE79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ＭＳ Ｐゴシック" w:hAnsi="Arial" w:cs="Times New Roman"/>
        <w:kern w:val="2"/>
        <w:sz w:val="21"/>
        <w:szCs w:val="21"/>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B2D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8E7663"/>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rsid w:val="008E7663"/>
    <w:rPr>
      <w:rFonts w:asciiTheme="majorHAnsi" w:eastAsiaTheme="majorEastAsia" w:hAnsiTheme="majorHAnsi" w:cstheme="majorBidi"/>
      <w:sz w:val="16"/>
      <w:szCs w:val="16"/>
      <w:lang w:val="en-GB"/>
    </w:rPr>
  </w:style>
  <w:style w:type="paragraph" w:styleId="ListParagraph">
    <w:name w:val="List Paragraph"/>
    <w:basedOn w:val="Normal"/>
    <w:uiPriority w:val="34"/>
    <w:qFormat/>
    <w:rsid w:val="00720F18"/>
    <w:pPr>
      <w:ind w:leftChars="400" w:left="840"/>
    </w:pPr>
  </w:style>
  <w:style w:type="paragraph" w:styleId="Header">
    <w:name w:val="header"/>
    <w:basedOn w:val="Normal"/>
    <w:link w:val="HeaderChar"/>
    <w:rsid w:val="00961639"/>
    <w:pPr>
      <w:tabs>
        <w:tab w:val="center" w:pos="4252"/>
        <w:tab w:val="right" w:pos="8504"/>
      </w:tabs>
      <w:snapToGrid w:val="0"/>
    </w:pPr>
  </w:style>
  <w:style w:type="character" w:customStyle="1" w:styleId="HeaderChar">
    <w:name w:val="Header Char"/>
    <w:basedOn w:val="DefaultParagraphFont"/>
    <w:link w:val="Header"/>
    <w:rsid w:val="00961639"/>
    <w:rPr>
      <w:lang w:val="en-GB"/>
    </w:rPr>
  </w:style>
  <w:style w:type="paragraph" w:styleId="Footer">
    <w:name w:val="footer"/>
    <w:basedOn w:val="Normal"/>
    <w:link w:val="FooterChar"/>
    <w:uiPriority w:val="99"/>
    <w:rsid w:val="00961639"/>
    <w:pPr>
      <w:tabs>
        <w:tab w:val="center" w:pos="4252"/>
        <w:tab w:val="right" w:pos="8504"/>
      </w:tabs>
      <w:snapToGrid w:val="0"/>
    </w:pPr>
  </w:style>
  <w:style w:type="character" w:customStyle="1" w:styleId="FooterChar">
    <w:name w:val="Footer Char"/>
    <w:basedOn w:val="DefaultParagraphFont"/>
    <w:link w:val="Footer"/>
    <w:uiPriority w:val="99"/>
    <w:rsid w:val="00961639"/>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ＭＳ Ｐゴシック" w:hAnsi="Arial" w:cs="Times New Roman"/>
        <w:kern w:val="2"/>
        <w:sz w:val="21"/>
        <w:szCs w:val="21"/>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B2D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8E7663"/>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rsid w:val="008E7663"/>
    <w:rPr>
      <w:rFonts w:asciiTheme="majorHAnsi" w:eastAsiaTheme="majorEastAsia" w:hAnsiTheme="majorHAnsi" w:cstheme="majorBidi"/>
      <w:sz w:val="16"/>
      <w:szCs w:val="16"/>
      <w:lang w:val="en-GB"/>
    </w:rPr>
  </w:style>
  <w:style w:type="paragraph" w:styleId="ListParagraph">
    <w:name w:val="List Paragraph"/>
    <w:basedOn w:val="Normal"/>
    <w:uiPriority w:val="34"/>
    <w:qFormat/>
    <w:rsid w:val="00720F18"/>
    <w:pPr>
      <w:ind w:leftChars="400" w:left="840"/>
    </w:pPr>
  </w:style>
  <w:style w:type="paragraph" w:styleId="Header">
    <w:name w:val="header"/>
    <w:basedOn w:val="Normal"/>
    <w:link w:val="HeaderChar"/>
    <w:rsid w:val="00961639"/>
    <w:pPr>
      <w:tabs>
        <w:tab w:val="center" w:pos="4252"/>
        <w:tab w:val="right" w:pos="8504"/>
      </w:tabs>
      <w:snapToGrid w:val="0"/>
    </w:pPr>
  </w:style>
  <w:style w:type="character" w:customStyle="1" w:styleId="HeaderChar">
    <w:name w:val="Header Char"/>
    <w:basedOn w:val="DefaultParagraphFont"/>
    <w:link w:val="Header"/>
    <w:rsid w:val="00961639"/>
    <w:rPr>
      <w:lang w:val="en-GB"/>
    </w:rPr>
  </w:style>
  <w:style w:type="paragraph" w:styleId="Footer">
    <w:name w:val="footer"/>
    <w:basedOn w:val="Normal"/>
    <w:link w:val="FooterChar"/>
    <w:uiPriority w:val="99"/>
    <w:rsid w:val="00961639"/>
    <w:pPr>
      <w:tabs>
        <w:tab w:val="center" w:pos="4252"/>
        <w:tab w:val="right" w:pos="8504"/>
      </w:tabs>
      <w:snapToGrid w:val="0"/>
    </w:pPr>
  </w:style>
  <w:style w:type="character" w:customStyle="1" w:styleId="FooterChar">
    <w:name w:val="Footer Char"/>
    <w:basedOn w:val="DefaultParagraphFont"/>
    <w:link w:val="Footer"/>
    <w:uiPriority w:val="99"/>
    <w:rsid w:val="00961639"/>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0016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869</Words>
  <Characters>4958</Characters>
  <Application>Microsoft Office Word</Application>
  <DocSecurity>0</DocSecurity>
  <Lines>41</Lines>
  <Paragraphs>11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5816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Yoshida</dc:creator>
  <cp:lastModifiedBy>myosida</cp:lastModifiedBy>
  <cp:revision>3</cp:revision>
  <cp:lastPrinted>2015-07-09T09:54:00Z</cp:lastPrinted>
  <dcterms:created xsi:type="dcterms:W3CDTF">2015-07-09T09:56:00Z</dcterms:created>
  <dcterms:modified xsi:type="dcterms:W3CDTF">2015-07-09T13:36:00Z</dcterms:modified>
</cp:coreProperties>
</file>